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82A" w:rsidRPr="00AE1D30" w:rsidRDefault="00EE382A">
      <w:pPr>
        <w:pStyle w:val="Nzev"/>
        <w:rPr>
          <w:bCs/>
          <w:szCs w:val="28"/>
        </w:rPr>
      </w:pPr>
      <w:r w:rsidRPr="00AE1D30">
        <w:rPr>
          <w:szCs w:val="28"/>
        </w:rPr>
        <w:t>Střední škola cestovního ruchu a Jazyková škola s právem státní jazykové zkoušky, s.r.o., Rožnov pod Radhoštěm</w:t>
      </w:r>
    </w:p>
    <w:p w:rsidR="00EE382A" w:rsidRDefault="00EE382A">
      <w:pPr>
        <w:spacing w:before="120" w:line="240" w:lineRule="atLeast"/>
        <w:jc w:val="center"/>
        <w:rPr>
          <w:b/>
          <w:szCs w:val="22"/>
        </w:rPr>
      </w:pPr>
      <w:r>
        <w:rPr>
          <w:bCs/>
        </w:rPr>
        <w:t>dle zák.</w:t>
      </w:r>
      <w:r w:rsidR="00A754D2">
        <w:rPr>
          <w:bCs/>
        </w:rPr>
        <w:t xml:space="preserve"> </w:t>
      </w:r>
      <w:r>
        <w:rPr>
          <w:bCs/>
        </w:rPr>
        <w:t>č. 561/2004 Sb.</w:t>
      </w:r>
      <w:r w:rsidR="00A754D2">
        <w:rPr>
          <w:bCs/>
        </w:rPr>
        <w:t xml:space="preserve"> </w:t>
      </w:r>
      <w:r>
        <w:rPr>
          <w:bCs/>
        </w:rPr>
        <w:t>(školský zákon), §30 vydává</w:t>
      </w:r>
    </w:p>
    <w:p w:rsidR="00EE382A" w:rsidRDefault="00EE382A">
      <w:pPr>
        <w:spacing w:before="120" w:line="240" w:lineRule="atLeast"/>
        <w:jc w:val="center"/>
        <w:rPr>
          <w:b/>
          <w:szCs w:val="22"/>
        </w:rPr>
      </w:pPr>
    </w:p>
    <w:p w:rsidR="00EE382A" w:rsidRDefault="00EE382A">
      <w:pPr>
        <w:pStyle w:val="Nadpis3"/>
        <w:rPr>
          <w:sz w:val="44"/>
          <w:szCs w:val="40"/>
        </w:rPr>
      </w:pPr>
      <w:proofErr w:type="gramStart"/>
      <w:r w:rsidRPr="00F21D2D">
        <w:rPr>
          <w:sz w:val="44"/>
          <w:szCs w:val="40"/>
        </w:rPr>
        <w:t>ŠKOLNÍ   ŘÁD</w:t>
      </w:r>
      <w:proofErr w:type="gramEnd"/>
    </w:p>
    <w:p w:rsidR="00167BCE" w:rsidRDefault="00167BCE" w:rsidP="00167BCE"/>
    <w:p w:rsidR="00167BCE" w:rsidRDefault="00167BCE" w:rsidP="00167BCE"/>
    <w:p w:rsidR="00167BCE" w:rsidRDefault="00167BCE" w:rsidP="00167BCE">
      <w:pPr>
        <w:rPr>
          <w:b/>
        </w:rPr>
      </w:pPr>
      <w:r w:rsidRPr="00167BCE">
        <w:rPr>
          <w:b/>
        </w:rPr>
        <w:t>Obsah:</w:t>
      </w:r>
    </w:p>
    <w:p w:rsidR="00167BCE" w:rsidRPr="00167BCE" w:rsidRDefault="00167BCE" w:rsidP="00167BC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379"/>
        <w:gridCol w:w="1205"/>
      </w:tblGrid>
      <w:tr w:rsidR="00167BCE" w:rsidTr="003E1C66">
        <w:tc>
          <w:tcPr>
            <w:tcW w:w="817" w:type="dxa"/>
            <w:shd w:val="clear" w:color="auto" w:fill="auto"/>
          </w:tcPr>
          <w:p w:rsidR="00167BCE" w:rsidRDefault="00167BCE" w:rsidP="00167BCE"/>
        </w:tc>
        <w:tc>
          <w:tcPr>
            <w:tcW w:w="7513" w:type="dxa"/>
            <w:shd w:val="clear" w:color="auto" w:fill="auto"/>
          </w:tcPr>
          <w:p w:rsidR="00167BCE" w:rsidRDefault="00167BCE" w:rsidP="00167BCE"/>
        </w:tc>
        <w:tc>
          <w:tcPr>
            <w:tcW w:w="1214" w:type="dxa"/>
            <w:shd w:val="clear" w:color="auto" w:fill="auto"/>
          </w:tcPr>
          <w:p w:rsidR="00167BCE" w:rsidRDefault="00167BCE" w:rsidP="003E1C66">
            <w:pPr>
              <w:jc w:val="center"/>
            </w:pPr>
            <w:r>
              <w:t>Strana</w:t>
            </w:r>
          </w:p>
        </w:tc>
      </w:tr>
      <w:tr w:rsidR="00167BCE" w:rsidTr="003E1C66">
        <w:tc>
          <w:tcPr>
            <w:tcW w:w="817" w:type="dxa"/>
            <w:shd w:val="clear" w:color="auto" w:fill="auto"/>
          </w:tcPr>
          <w:p w:rsidR="00167BCE" w:rsidRDefault="00167BCE" w:rsidP="003E1C66">
            <w:pPr>
              <w:jc w:val="center"/>
            </w:pPr>
            <w:r>
              <w:t>1.</w:t>
            </w:r>
          </w:p>
        </w:tc>
        <w:tc>
          <w:tcPr>
            <w:tcW w:w="7513" w:type="dxa"/>
            <w:shd w:val="clear" w:color="auto" w:fill="auto"/>
          </w:tcPr>
          <w:p w:rsidR="00167BCE" w:rsidRPr="00167BCE" w:rsidRDefault="00167BCE" w:rsidP="00167BCE">
            <w:r w:rsidRPr="003E1C66">
              <w:rPr>
                <w:szCs w:val="22"/>
              </w:rPr>
              <w:t>Úvod</w:t>
            </w:r>
          </w:p>
        </w:tc>
        <w:tc>
          <w:tcPr>
            <w:tcW w:w="1214" w:type="dxa"/>
            <w:shd w:val="clear" w:color="auto" w:fill="auto"/>
          </w:tcPr>
          <w:p w:rsidR="00167BCE" w:rsidRDefault="00167BCE" w:rsidP="003E1C66">
            <w:pPr>
              <w:jc w:val="center"/>
            </w:pPr>
            <w:r>
              <w:t>1</w:t>
            </w:r>
          </w:p>
        </w:tc>
      </w:tr>
      <w:tr w:rsidR="00167BCE" w:rsidTr="003E1C66">
        <w:tc>
          <w:tcPr>
            <w:tcW w:w="817" w:type="dxa"/>
            <w:shd w:val="clear" w:color="auto" w:fill="auto"/>
          </w:tcPr>
          <w:p w:rsidR="00167BCE" w:rsidRDefault="00167BCE" w:rsidP="003E1C66">
            <w:pPr>
              <w:jc w:val="center"/>
            </w:pPr>
            <w:r>
              <w:t>2.</w:t>
            </w:r>
          </w:p>
        </w:tc>
        <w:tc>
          <w:tcPr>
            <w:tcW w:w="7513" w:type="dxa"/>
            <w:shd w:val="clear" w:color="auto" w:fill="auto"/>
          </w:tcPr>
          <w:p w:rsidR="00167BCE" w:rsidRPr="00167BCE" w:rsidRDefault="00167BCE" w:rsidP="00167BCE">
            <w:r w:rsidRPr="003E1C66">
              <w:rPr>
                <w:bCs/>
                <w:szCs w:val="22"/>
              </w:rPr>
              <w:t>Práva žáků a zákonných zástupců</w:t>
            </w:r>
          </w:p>
        </w:tc>
        <w:tc>
          <w:tcPr>
            <w:tcW w:w="1214" w:type="dxa"/>
            <w:shd w:val="clear" w:color="auto" w:fill="auto"/>
          </w:tcPr>
          <w:p w:rsidR="00167BCE" w:rsidRDefault="00167BCE" w:rsidP="003E1C66">
            <w:pPr>
              <w:jc w:val="center"/>
            </w:pPr>
            <w:r>
              <w:t>1</w:t>
            </w:r>
          </w:p>
        </w:tc>
      </w:tr>
      <w:tr w:rsidR="00167BCE" w:rsidTr="003E1C66">
        <w:tc>
          <w:tcPr>
            <w:tcW w:w="817" w:type="dxa"/>
            <w:shd w:val="clear" w:color="auto" w:fill="auto"/>
          </w:tcPr>
          <w:p w:rsidR="00167BCE" w:rsidRDefault="00167BCE" w:rsidP="003E1C66">
            <w:pPr>
              <w:jc w:val="center"/>
            </w:pPr>
            <w:r>
              <w:t>3.</w:t>
            </w:r>
          </w:p>
        </w:tc>
        <w:tc>
          <w:tcPr>
            <w:tcW w:w="7513" w:type="dxa"/>
            <w:shd w:val="clear" w:color="auto" w:fill="auto"/>
          </w:tcPr>
          <w:p w:rsidR="00167BCE" w:rsidRPr="00167BCE" w:rsidRDefault="00167BCE" w:rsidP="00167BCE">
            <w:r w:rsidRPr="003E1C66">
              <w:rPr>
                <w:bCs/>
                <w:szCs w:val="22"/>
              </w:rPr>
              <w:t>Povinnosti žáků a zákonných zástupců</w:t>
            </w:r>
          </w:p>
        </w:tc>
        <w:tc>
          <w:tcPr>
            <w:tcW w:w="1214" w:type="dxa"/>
            <w:shd w:val="clear" w:color="auto" w:fill="auto"/>
          </w:tcPr>
          <w:p w:rsidR="00167BCE" w:rsidRDefault="00167BCE" w:rsidP="003E1C66">
            <w:pPr>
              <w:jc w:val="center"/>
            </w:pPr>
            <w:r>
              <w:t>2</w:t>
            </w:r>
          </w:p>
        </w:tc>
      </w:tr>
      <w:tr w:rsidR="00167BCE" w:rsidTr="003E1C66">
        <w:tc>
          <w:tcPr>
            <w:tcW w:w="817" w:type="dxa"/>
            <w:shd w:val="clear" w:color="auto" w:fill="auto"/>
          </w:tcPr>
          <w:p w:rsidR="00167BCE" w:rsidRDefault="00167BCE" w:rsidP="003E1C66">
            <w:pPr>
              <w:jc w:val="center"/>
            </w:pPr>
            <w:r>
              <w:t>4.</w:t>
            </w:r>
          </w:p>
        </w:tc>
        <w:tc>
          <w:tcPr>
            <w:tcW w:w="7513" w:type="dxa"/>
            <w:shd w:val="clear" w:color="auto" w:fill="auto"/>
          </w:tcPr>
          <w:p w:rsidR="00167BCE" w:rsidRPr="00167BCE" w:rsidRDefault="00167BCE" w:rsidP="00167BCE">
            <w:r w:rsidRPr="003E1C66">
              <w:rPr>
                <w:szCs w:val="22"/>
              </w:rPr>
              <w:t>Práva a povinnosti zaměstnanců školy a pedagogických pracovníků</w:t>
            </w:r>
          </w:p>
        </w:tc>
        <w:tc>
          <w:tcPr>
            <w:tcW w:w="1214" w:type="dxa"/>
            <w:shd w:val="clear" w:color="auto" w:fill="auto"/>
          </w:tcPr>
          <w:p w:rsidR="00167BCE" w:rsidRDefault="00167BCE" w:rsidP="003E1C66">
            <w:pPr>
              <w:jc w:val="center"/>
            </w:pPr>
            <w:r>
              <w:t>5</w:t>
            </w:r>
          </w:p>
        </w:tc>
      </w:tr>
      <w:tr w:rsidR="00167BCE" w:rsidTr="003E1C66">
        <w:tc>
          <w:tcPr>
            <w:tcW w:w="817" w:type="dxa"/>
            <w:shd w:val="clear" w:color="auto" w:fill="auto"/>
          </w:tcPr>
          <w:p w:rsidR="00167BCE" w:rsidRDefault="00167BCE" w:rsidP="003E1C66">
            <w:pPr>
              <w:jc w:val="center"/>
            </w:pPr>
            <w:r>
              <w:t>5.</w:t>
            </w:r>
          </w:p>
        </w:tc>
        <w:tc>
          <w:tcPr>
            <w:tcW w:w="7513" w:type="dxa"/>
            <w:shd w:val="clear" w:color="auto" w:fill="auto"/>
          </w:tcPr>
          <w:p w:rsidR="00167BCE" w:rsidRPr="00167BCE" w:rsidRDefault="00167BCE" w:rsidP="00167BCE">
            <w:r w:rsidRPr="003E1C66">
              <w:rPr>
                <w:szCs w:val="22"/>
              </w:rPr>
              <w:t>Organizace provozu školy</w:t>
            </w:r>
          </w:p>
        </w:tc>
        <w:tc>
          <w:tcPr>
            <w:tcW w:w="1214" w:type="dxa"/>
            <w:shd w:val="clear" w:color="auto" w:fill="auto"/>
          </w:tcPr>
          <w:p w:rsidR="00167BCE" w:rsidRDefault="00167BCE" w:rsidP="003E1C66">
            <w:pPr>
              <w:jc w:val="center"/>
            </w:pPr>
            <w:r>
              <w:t>6</w:t>
            </w:r>
          </w:p>
        </w:tc>
      </w:tr>
      <w:tr w:rsidR="00167BCE" w:rsidTr="003E1C66">
        <w:tc>
          <w:tcPr>
            <w:tcW w:w="817" w:type="dxa"/>
            <w:shd w:val="clear" w:color="auto" w:fill="auto"/>
          </w:tcPr>
          <w:p w:rsidR="00167BCE" w:rsidRDefault="00167BCE" w:rsidP="003E1C66">
            <w:pPr>
              <w:jc w:val="center"/>
            </w:pPr>
            <w:r>
              <w:t>6.</w:t>
            </w:r>
          </w:p>
        </w:tc>
        <w:tc>
          <w:tcPr>
            <w:tcW w:w="7513" w:type="dxa"/>
            <w:shd w:val="clear" w:color="auto" w:fill="auto"/>
          </w:tcPr>
          <w:p w:rsidR="00167BCE" w:rsidRPr="00167BCE" w:rsidRDefault="00167BCE" w:rsidP="00167BCE">
            <w:r w:rsidRPr="003E1C66">
              <w:rPr>
                <w:bCs/>
              </w:rPr>
              <w:t>Výchovná opatření</w:t>
            </w:r>
          </w:p>
        </w:tc>
        <w:tc>
          <w:tcPr>
            <w:tcW w:w="1214" w:type="dxa"/>
            <w:shd w:val="clear" w:color="auto" w:fill="auto"/>
          </w:tcPr>
          <w:p w:rsidR="00167BCE" w:rsidRDefault="00167BCE" w:rsidP="003E1C66">
            <w:pPr>
              <w:jc w:val="center"/>
            </w:pPr>
            <w:r>
              <w:t>9</w:t>
            </w:r>
          </w:p>
        </w:tc>
      </w:tr>
      <w:tr w:rsidR="00167BCE" w:rsidTr="003E1C66">
        <w:tc>
          <w:tcPr>
            <w:tcW w:w="817" w:type="dxa"/>
            <w:shd w:val="clear" w:color="auto" w:fill="auto"/>
          </w:tcPr>
          <w:p w:rsidR="00167BCE" w:rsidRDefault="00167BCE" w:rsidP="003E1C66">
            <w:pPr>
              <w:jc w:val="center"/>
            </w:pPr>
            <w:r>
              <w:t>7.</w:t>
            </w:r>
          </w:p>
        </w:tc>
        <w:tc>
          <w:tcPr>
            <w:tcW w:w="7513" w:type="dxa"/>
            <w:shd w:val="clear" w:color="auto" w:fill="auto"/>
          </w:tcPr>
          <w:p w:rsidR="00167BCE" w:rsidRPr="00167BCE" w:rsidRDefault="00167BCE" w:rsidP="003E1C66">
            <w:pPr>
              <w:pStyle w:val="Default"/>
            </w:pPr>
            <w:r w:rsidRPr="003E1C66">
              <w:rPr>
                <w:rFonts w:ascii="Times New Roman" w:hAnsi="Times New Roman" w:cs="Times New Roman"/>
              </w:rPr>
              <w:t>Bezpečnost a ochrana zdraví žáků a jejich ochrana před sociálně-patologickými jevy, před projevy diskriminace, nepřátelství nebo násilí</w:t>
            </w:r>
          </w:p>
        </w:tc>
        <w:tc>
          <w:tcPr>
            <w:tcW w:w="1214" w:type="dxa"/>
            <w:shd w:val="clear" w:color="auto" w:fill="auto"/>
          </w:tcPr>
          <w:p w:rsidR="00167BCE" w:rsidRDefault="00167BCE" w:rsidP="003E1C66">
            <w:pPr>
              <w:jc w:val="center"/>
            </w:pPr>
            <w:r>
              <w:t>11</w:t>
            </w:r>
          </w:p>
        </w:tc>
      </w:tr>
      <w:tr w:rsidR="00167BCE" w:rsidTr="003E1C66">
        <w:tc>
          <w:tcPr>
            <w:tcW w:w="817" w:type="dxa"/>
            <w:shd w:val="clear" w:color="auto" w:fill="auto"/>
          </w:tcPr>
          <w:p w:rsidR="00167BCE" w:rsidRDefault="00167BCE" w:rsidP="003E1C66">
            <w:pPr>
              <w:jc w:val="center"/>
            </w:pPr>
            <w:r>
              <w:t>8.</w:t>
            </w:r>
          </w:p>
        </w:tc>
        <w:tc>
          <w:tcPr>
            <w:tcW w:w="7513" w:type="dxa"/>
            <w:shd w:val="clear" w:color="auto" w:fill="auto"/>
          </w:tcPr>
          <w:p w:rsidR="00167BCE" w:rsidRPr="00167BCE" w:rsidRDefault="00167BCE" w:rsidP="00167BCE">
            <w:r w:rsidRPr="003E1C66">
              <w:rPr>
                <w:szCs w:val="22"/>
              </w:rPr>
              <w:t>Pravidla pro hodnocení výsledků vzdělávání žáků</w:t>
            </w:r>
          </w:p>
        </w:tc>
        <w:tc>
          <w:tcPr>
            <w:tcW w:w="1214" w:type="dxa"/>
            <w:shd w:val="clear" w:color="auto" w:fill="auto"/>
          </w:tcPr>
          <w:p w:rsidR="00167BCE" w:rsidRDefault="00167BCE" w:rsidP="003E1C66">
            <w:pPr>
              <w:jc w:val="center"/>
            </w:pPr>
            <w:r>
              <w:t>13</w:t>
            </w:r>
          </w:p>
        </w:tc>
      </w:tr>
      <w:tr w:rsidR="00167BCE" w:rsidTr="003E1C66">
        <w:tc>
          <w:tcPr>
            <w:tcW w:w="817" w:type="dxa"/>
            <w:shd w:val="clear" w:color="auto" w:fill="auto"/>
          </w:tcPr>
          <w:p w:rsidR="00167BCE" w:rsidRDefault="00167BCE" w:rsidP="003E1C66">
            <w:pPr>
              <w:jc w:val="center"/>
            </w:pPr>
            <w:r>
              <w:t>9.</w:t>
            </w:r>
          </w:p>
        </w:tc>
        <w:tc>
          <w:tcPr>
            <w:tcW w:w="7513" w:type="dxa"/>
            <w:shd w:val="clear" w:color="auto" w:fill="auto"/>
          </w:tcPr>
          <w:p w:rsidR="00167BCE" w:rsidRPr="00167BCE" w:rsidRDefault="00167BCE" w:rsidP="00167BCE">
            <w:r w:rsidRPr="003E1C66">
              <w:rPr>
                <w:szCs w:val="22"/>
              </w:rPr>
              <w:t>Distanční vzdělávání</w:t>
            </w:r>
          </w:p>
        </w:tc>
        <w:tc>
          <w:tcPr>
            <w:tcW w:w="1214" w:type="dxa"/>
            <w:shd w:val="clear" w:color="auto" w:fill="auto"/>
          </w:tcPr>
          <w:p w:rsidR="00167BCE" w:rsidRDefault="00167BCE" w:rsidP="003E1C66">
            <w:pPr>
              <w:jc w:val="center"/>
            </w:pPr>
            <w:r>
              <w:t>15</w:t>
            </w:r>
          </w:p>
        </w:tc>
      </w:tr>
      <w:tr w:rsidR="00167BCE" w:rsidTr="003E1C66">
        <w:tc>
          <w:tcPr>
            <w:tcW w:w="817" w:type="dxa"/>
            <w:shd w:val="clear" w:color="auto" w:fill="auto"/>
          </w:tcPr>
          <w:p w:rsidR="00167BCE" w:rsidRDefault="00167BCE" w:rsidP="003E1C66">
            <w:pPr>
              <w:jc w:val="center"/>
            </w:pPr>
            <w:r>
              <w:t>10.</w:t>
            </w:r>
          </w:p>
        </w:tc>
        <w:tc>
          <w:tcPr>
            <w:tcW w:w="7513" w:type="dxa"/>
            <w:shd w:val="clear" w:color="auto" w:fill="auto"/>
          </w:tcPr>
          <w:p w:rsidR="00167BCE" w:rsidRPr="00167BCE" w:rsidRDefault="00167BCE" w:rsidP="00167BCE">
            <w:r w:rsidRPr="003E1C66">
              <w:rPr>
                <w:bCs/>
              </w:rPr>
              <w:t>Poskytování informací</w:t>
            </w:r>
          </w:p>
        </w:tc>
        <w:tc>
          <w:tcPr>
            <w:tcW w:w="1214" w:type="dxa"/>
            <w:shd w:val="clear" w:color="auto" w:fill="auto"/>
          </w:tcPr>
          <w:p w:rsidR="00167BCE" w:rsidRDefault="00167BCE" w:rsidP="003E1C66">
            <w:pPr>
              <w:jc w:val="center"/>
            </w:pPr>
            <w:r>
              <w:t>15</w:t>
            </w:r>
          </w:p>
        </w:tc>
      </w:tr>
      <w:tr w:rsidR="00167BCE" w:rsidTr="003E1C66">
        <w:tc>
          <w:tcPr>
            <w:tcW w:w="817" w:type="dxa"/>
            <w:shd w:val="clear" w:color="auto" w:fill="auto"/>
          </w:tcPr>
          <w:p w:rsidR="00167BCE" w:rsidRDefault="00167BCE" w:rsidP="003E1C66">
            <w:pPr>
              <w:jc w:val="center"/>
            </w:pPr>
            <w:r>
              <w:t>11.</w:t>
            </w:r>
          </w:p>
        </w:tc>
        <w:tc>
          <w:tcPr>
            <w:tcW w:w="7513" w:type="dxa"/>
            <w:shd w:val="clear" w:color="auto" w:fill="auto"/>
          </w:tcPr>
          <w:p w:rsidR="00167BCE" w:rsidRPr="00167BCE" w:rsidRDefault="00167BCE" w:rsidP="00167BCE">
            <w:r w:rsidRPr="003E1C66">
              <w:rPr>
                <w:szCs w:val="22"/>
              </w:rPr>
              <w:t>Závěrečná ustanovení</w:t>
            </w:r>
          </w:p>
        </w:tc>
        <w:tc>
          <w:tcPr>
            <w:tcW w:w="1214" w:type="dxa"/>
            <w:shd w:val="clear" w:color="auto" w:fill="auto"/>
          </w:tcPr>
          <w:p w:rsidR="00167BCE" w:rsidRDefault="00167BCE" w:rsidP="003E1C66">
            <w:pPr>
              <w:jc w:val="center"/>
            </w:pPr>
            <w:r>
              <w:t>16</w:t>
            </w:r>
          </w:p>
        </w:tc>
      </w:tr>
    </w:tbl>
    <w:p w:rsidR="00167BCE" w:rsidRPr="00167BCE" w:rsidRDefault="00167BCE" w:rsidP="00167BCE"/>
    <w:p w:rsidR="00EE382A" w:rsidRDefault="00EE382A">
      <w:pPr>
        <w:spacing w:before="120" w:line="240" w:lineRule="atLeast"/>
        <w:jc w:val="both"/>
        <w:rPr>
          <w:b/>
          <w:szCs w:val="22"/>
        </w:rPr>
      </w:pPr>
    </w:p>
    <w:p w:rsidR="0090484E" w:rsidRPr="002A2AF4" w:rsidRDefault="0090484E">
      <w:pPr>
        <w:spacing w:before="120" w:line="240" w:lineRule="atLeast"/>
        <w:jc w:val="both"/>
        <w:rPr>
          <w:szCs w:val="22"/>
        </w:rPr>
      </w:pPr>
      <w:r w:rsidRPr="00F21D2D">
        <w:rPr>
          <w:b/>
          <w:szCs w:val="22"/>
        </w:rPr>
        <w:t>1. Úvod</w:t>
      </w:r>
    </w:p>
    <w:p w:rsidR="0090484E" w:rsidRDefault="0090484E">
      <w:pPr>
        <w:spacing w:before="120" w:line="240" w:lineRule="atLeast"/>
        <w:jc w:val="both"/>
        <w:rPr>
          <w:szCs w:val="22"/>
        </w:rPr>
      </w:pPr>
      <w:r w:rsidRPr="002A2AF4">
        <w:rPr>
          <w:szCs w:val="22"/>
        </w:rPr>
        <w:t>Školní řád je koncipován v souladu se zákonem č. 561/2004 Sb. Studium žáka na škole je dobrovolné, proto se tento zavazuje řádně chodit do školy, osvojovat si znalosti a dovednosti stanovené učebními osnovami, řídit se zásadami morálky, svědomitě plnit své povinnosti, plnit pokyny pedagogických pracovníků školy.</w:t>
      </w:r>
    </w:p>
    <w:p w:rsidR="0090484E" w:rsidRDefault="0036084B">
      <w:pPr>
        <w:spacing w:before="120" w:line="240" w:lineRule="atLeast"/>
        <w:jc w:val="both"/>
      </w:pPr>
      <w:r w:rsidRPr="0036084B">
        <w:t>Školní řád může být na základě praktických požadavků a zkušeností doplňován a měněn. Tyto změny je oprávněn provádět ředitel školy po projednání se zřizovatelem školy a školskou radou.</w:t>
      </w:r>
    </w:p>
    <w:p w:rsidR="0036084B" w:rsidRDefault="0036084B">
      <w:pPr>
        <w:spacing w:before="120" w:line="240" w:lineRule="atLeast"/>
        <w:jc w:val="both"/>
      </w:pPr>
      <w:r w:rsidRPr="0036084B">
        <w:t>Školní řád je platný v prostorách školy a souvisejících zařízeních v době výuky i volných hodin, o přestávkách a na všech akcích pořádaných školou.</w:t>
      </w:r>
    </w:p>
    <w:p w:rsidR="0036084B" w:rsidRDefault="0036084B">
      <w:pPr>
        <w:spacing w:before="120" w:line="240" w:lineRule="atLeast"/>
        <w:jc w:val="both"/>
      </w:pPr>
    </w:p>
    <w:p w:rsidR="0036084B" w:rsidRPr="002A2AF4" w:rsidRDefault="004D05BA" w:rsidP="0036084B">
      <w:pPr>
        <w:pStyle w:val="Normlnweb"/>
        <w:rPr>
          <w:b/>
          <w:bCs/>
          <w:szCs w:val="22"/>
        </w:rPr>
      </w:pPr>
      <w:r>
        <w:rPr>
          <w:b/>
          <w:bCs/>
          <w:szCs w:val="22"/>
        </w:rPr>
        <w:t>2</w:t>
      </w:r>
      <w:r w:rsidR="0036084B" w:rsidRPr="002A2AF4">
        <w:rPr>
          <w:b/>
          <w:bCs/>
          <w:szCs w:val="22"/>
        </w:rPr>
        <w:t>.  Práva žáků a zákonných zástupců</w:t>
      </w:r>
    </w:p>
    <w:p w:rsidR="0036084B" w:rsidRPr="002A2AF4" w:rsidRDefault="0036084B" w:rsidP="0036084B">
      <w:pPr>
        <w:pStyle w:val="Normlnweb"/>
        <w:rPr>
          <w:bCs/>
          <w:szCs w:val="22"/>
        </w:rPr>
      </w:pPr>
      <w:r w:rsidRPr="002A2AF4">
        <w:rPr>
          <w:bCs/>
          <w:szCs w:val="22"/>
        </w:rPr>
        <w:t>Zákonní zástupci mají právo</w:t>
      </w:r>
      <w:r>
        <w:rPr>
          <w:bCs/>
          <w:szCs w:val="22"/>
        </w:rPr>
        <w:t>:</w:t>
      </w:r>
    </w:p>
    <w:p w:rsidR="0036084B" w:rsidRPr="002A2AF4" w:rsidRDefault="0036084B" w:rsidP="00A72BA5">
      <w:pPr>
        <w:pStyle w:val="Normlnweb"/>
        <w:numPr>
          <w:ilvl w:val="0"/>
          <w:numId w:val="12"/>
        </w:numPr>
        <w:rPr>
          <w:bCs/>
          <w:szCs w:val="22"/>
        </w:rPr>
      </w:pPr>
      <w:r w:rsidRPr="002A2AF4">
        <w:rPr>
          <w:bCs/>
          <w:szCs w:val="22"/>
        </w:rPr>
        <w:t>na informace o průběhu a výsledcích vzdělávání žáků, vůči kterým plní vyživovací povinnost;</w:t>
      </w:r>
    </w:p>
    <w:p w:rsidR="0036084B" w:rsidRDefault="0036084B" w:rsidP="00A72BA5">
      <w:pPr>
        <w:pStyle w:val="Normlnweb"/>
        <w:numPr>
          <w:ilvl w:val="0"/>
          <w:numId w:val="12"/>
        </w:numPr>
        <w:rPr>
          <w:bCs/>
          <w:szCs w:val="22"/>
        </w:rPr>
      </w:pPr>
      <w:r w:rsidRPr="002A2AF4">
        <w:rPr>
          <w:bCs/>
          <w:szCs w:val="22"/>
        </w:rPr>
        <w:t>vol</w:t>
      </w:r>
      <w:r>
        <w:rPr>
          <w:bCs/>
          <w:szCs w:val="22"/>
        </w:rPr>
        <w:t>it a být voleni do školské rady</w:t>
      </w:r>
      <w:r w:rsidR="00C57C94" w:rsidRPr="002A2AF4">
        <w:rPr>
          <w:bCs/>
          <w:szCs w:val="22"/>
        </w:rPr>
        <w:t>;</w:t>
      </w:r>
    </w:p>
    <w:p w:rsidR="0036084B" w:rsidRPr="002A2AF4" w:rsidRDefault="0036084B" w:rsidP="00A72BA5">
      <w:pPr>
        <w:pStyle w:val="Normlnweb"/>
        <w:numPr>
          <w:ilvl w:val="0"/>
          <w:numId w:val="12"/>
        </w:numPr>
        <w:rPr>
          <w:bCs/>
          <w:szCs w:val="22"/>
        </w:rPr>
      </w:pPr>
      <w:r w:rsidRPr="0036084B">
        <w:rPr>
          <w:bCs/>
          <w:szCs w:val="22"/>
        </w:rPr>
        <w:t>právo na informace a poradenskou pomoc školy v záležitostech týkajících se vzdělávání.</w:t>
      </w:r>
    </w:p>
    <w:p w:rsidR="0036084B" w:rsidRPr="002A2AF4" w:rsidRDefault="0036084B" w:rsidP="0036084B">
      <w:pPr>
        <w:spacing w:before="150" w:after="280"/>
        <w:rPr>
          <w:szCs w:val="22"/>
        </w:rPr>
      </w:pPr>
      <w:r w:rsidRPr="002A2AF4">
        <w:rPr>
          <w:szCs w:val="22"/>
        </w:rPr>
        <w:lastRenderedPageBreak/>
        <w:t>Žáci mají právo</w:t>
      </w:r>
      <w:r>
        <w:rPr>
          <w:szCs w:val="22"/>
        </w:rPr>
        <w:t>:</w:t>
      </w:r>
    </w:p>
    <w:p w:rsidR="0036084B" w:rsidRPr="002A2AF4" w:rsidRDefault="0036084B" w:rsidP="00A72BA5">
      <w:pPr>
        <w:numPr>
          <w:ilvl w:val="0"/>
          <w:numId w:val="6"/>
        </w:numPr>
        <w:tabs>
          <w:tab w:val="left" w:pos="426"/>
        </w:tabs>
        <w:spacing w:before="150"/>
        <w:ind w:left="426" w:firstLine="0"/>
        <w:rPr>
          <w:szCs w:val="22"/>
        </w:rPr>
      </w:pPr>
      <w:r w:rsidRPr="002A2AF4">
        <w:rPr>
          <w:szCs w:val="22"/>
        </w:rPr>
        <w:t>na úctu a slušné jednání;</w:t>
      </w:r>
    </w:p>
    <w:p w:rsidR="0036084B" w:rsidRPr="002A2AF4" w:rsidRDefault="0036084B" w:rsidP="00A72BA5">
      <w:pPr>
        <w:numPr>
          <w:ilvl w:val="0"/>
          <w:numId w:val="6"/>
        </w:numPr>
        <w:tabs>
          <w:tab w:val="left" w:pos="426"/>
        </w:tabs>
        <w:spacing w:before="150"/>
        <w:ind w:left="426" w:firstLine="0"/>
        <w:rPr>
          <w:szCs w:val="22"/>
        </w:rPr>
      </w:pPr>
      <w:r w:rsidRPr="002A2AF4">
        <w:rPr>
          <w:szCs w:val="22"/>
        </w:rPr>
        <w:t>na vzdělání podle schváleného vzdělávacího programu školy;</w:t>
      </w:r>
    </w:p>
    <w:p w:rsidR="0036084B" w:rsidRPr="002A2AF4" w:rsidRDefault="0036084B" w:rsidP="00A72BA5">
      <w:pPr>
        <w:numPr>
          <w:ilvl w:val="0"/>
          <w:numId w:val="6"/>
        </w:numPr>
        <w:tabs>
          <w:tab w:val="left" w:pos="426"/>
        </w:tabs>
        <w:spacing w:before="150"/>
        <w:ind w:left="426" w:firstLine="0"/>
        <w:rPr>
          <w:szCs w:val="22"/>
        </w:rPr>
      </w:pPr>
      <w:r w:rsidRPr="002A2AF4">
        <w:rPr>
          <w:szCs w:val="22"/>
        </w:rPr>
        <w:t>na informace o průběhu a výsledcích svého vzdělávání;</w:t>
      </w:r>
    </w:p>
    <w:p w:rsidR="0036084B" w:rsidRPr="002A2AF4" w:rsidRDefault="0036084B" w:rsidP="00A72BA5">
      <w:pPr>
        <w:numPr>
          <w:ilvl w:val="0"/>
          <w:numId w:val="6"/>
        </w:numPr>
        <w:tabs>
          <w:tab w:val="left" w:pos="426"/>
        </w:tabs>
        <w:spacing w:before="150"/>
        <w:ind w:left="426" w:firstLine="0"/>
        <w:rPr>
          <w:szCs w:val="22"/>
        </w:rPr>
      </w:pPr>
      <w:r w:rsidRPr="002A2AF4">
        <w:rPr>
          <w:szCs w:val="22"/>
        </w:rPr>
        <w:t>na informace a poradenskou pomoc školy týkající se vzdělávání žáků;</w:t>
      </w:r>
    </w:p>
    <w:p w:rsidR="0036084B" w:rsidRPr="002A2AF4" w:rsidRDefault="0036084B" w:rsidP="00A72BA5">
      <w:pPr>
        <w:numPr>
          <w:ilvl w:val="0"/>
          <w:numId w:val="6"/>
        </w:numPr>
        <w:spacing w:before="150"/>
        <w:ind w:hanging="630"/>
        <w:rPr>
          <w:szCs w:val="22"/>
        </w:rPr>
      </w:pPr>
      <w:r w:rsidRPr="002A2AF4">
        <w:rPr>
          <w:szCs w:val="22"/>
        </w:rPr>
        <w:t xml:space="preserve"> vyjadřovat se ke všem rozhodnutím týkajících se podstatných záležitostí vzdělávání žáků, upozorňovat vedení školy na nedostatky ve výuce; </w:t>
      </w:r>
    </w:p>
    <w:p w:rsidR="0036084B" w:rsidRPr="002A2AF4" w:rsidRDefault="0036084B" w:rsidP="00A72BA5">
      <w:pPr>
        <w:numPr>
          <w:ilvl w:val="0"/>
          <w:numId w:val="6"/>
        </w:numPr>
        <w:spacing w:before="150"/>
        <w:ind w:hanging="630"/>
        <w:rPr>
          <w:szCs w:val="22"/>
        </w:rPr>
      </w:pPr>
      <w:r w:rsidRPr="002A2AF4">
        <w:rPr>
          <w:szCs w:val="22"/>
        </w:rPr>
        <w:t>vyjadřovat svobodně svůj názor ve všech věcech, které se ho týkají; tento názor má být vyjádřen adekvátní formou, přičemž tomuto musí být věnována patřičná pozornost. Své názory lze směřovat třídnímu učiteli či školnímu metodikovi prevence;</w:t>
      </w:r>
    </w:p>
    <w:p w:rsidR="0036084B" w:rsidRPr="002A2AF4" w:rsidRDefault="0036084B" w:rsidP="00A72BA5">
      <w:pPr>
        <w:numPr>
          <w:ilvl w:val="0"/>
          <w:numId w:val="6"/>
        </w:numPr>
        <w:spacing w:before="150"/>
        <w:ind w:hanging="630"/>
        <w:rPr>
          <w:szCs w:val="22"/>
        </w:rPr>
      </w:pPr>
      <w:r w:rsidRPr="002A2AF4">
        <w:rPr>
          <w:szCs w:val="22"/>
        </w:rPr>
        <w:t>být ochráněn před fyzickým či psychickým násilím a nedbalým zacházením, zároveň ale nemá právo druhému žádným způsobem ubližovat;</w:t>
      </w:r>
    </w:p>
    <w:p w:rsidR="0036084B" w:rsidRPr="002A2AF4" w:rsidRDefault="0036084B" w:rsidP="00A72BA5">
      <w:pPr>
        <w:numPr>
          <w:ilvl w:val="0"/>
          <w:numId w:val="6"/>
        </w:numPr>
        <w:spacing w:before="150"/>
        <w:ind w:hanging="630"/>
        <w:rPr>
          <w:szCs w:val="22"/>
        </w:rPr>
      </w:pPr>
      <w:r w:rsidRPr="002A2AF4">
        <w:rPr>
          <w:szCs w:val="22"/>
        </w:rPr>
        <w:t>požádat o pomoc nebo radu kohokoliv z pracovníků školy – pokud se žák cítí v jakékoliv nepohodě nebo má nějaké trápení. Pracovníci školy jsou povinni věnovat tomu vždy náležitou pozornost;</w:t>
      </w:r>
    </w:p>
    <w:p w:rsidR="0036084B" w:rsidRPr="002A2AF4" w:rsidRDefault="0036084B" w:rsidP="00A72BA5">
      <w:pPr>
        <w:numPr>
          <w:ilvl w:val="0"/>
          <w:numId w:val="6"/>
        </w:numPr>
        <w:spacing w:before="150"/>
        <w:ind w:hanging="630"/>
        <w:rPr>
          <w:szCs w:val="22"/>
        </w:rPr>
      </w:pPr>
      <w:r w:rsidRPr="002A2AF4">
        <w:rPr>
          <w:szCs w:val="22"/>
        </w:rPr>
        <w:t>podat stížnost vedení školy, stížnosti jsou podávány písemnou formou;</w:t>
      </w:r>
    </w:p>
    <w:p w:rsidR="0036084B" w:rsidRPr="002A2AF4" w:rsidRDefault="0036084B" w:rsidP="00A72BA5">
      <w:pPr>
        <w:numPr>
          <w:ilvl w:val="0"/>
          <w:numId w:val="6"/>
        </w:numPr>
        <w:spacing w:before="150"/>
        <w:ind w:hanging="630"/>
        <w:rPr>
          <w:szCs w:val="22"/>
        </w:rPr>
      </w:pPr>
      <w:r w:rsidRPr="002A2AF4">
        <w:rPr>
          <w:szCs w:val="22"/>
        </w:rPr>
        <w:t>na poskytování poradenských služeb (viz Pravidla poskytování poradenských služeb);</w:t>
      </w:r>
    </w:p>
    <w:p w:rsidR="0036084B" w:rsidRPr="002A2AF4" w:rsidRDefault="0036084B" w:rsidP="00A72BA5">
      <w:pPr>
        <w:numPr>
          <w:ilvl w:val="0"/>
          <w:numId w:val="6"/>
        </w:numPr>
        <w:tabs>
          <w:tab w:val="left" w:pos="426"/>
        </w:tabs>
        <w:spacing w:before="150"/>
        <w:ind w:left="426" w:firstLine="0"/>
        <w:rPr>
          <w:szCs w:val="22"/>
        </w:rPr>
      </w:pPr>
      <w:r w:rsidRPr="002A2AF4">
        <w:rPr>
          <w:szCs w:val="22"/>
        </w:rPr>
        <w:t>aktivně se podílet na výchovně-vzdělávacím procesu školy;</w:t>
      </w:r>
    </w:p>
    <w:p w:rsidR="0036084B" w:rsidRPr="002A2AF4" w:rsidRDefault="0036084B" w:rsidP="00A72BA5">
      <w:pPr>
        <w:numPr>
          <w:ilvl w:val="0"/>
          <w:numId w:val="6"/>
        </w:numPr>
        <w:tabs>
          <w:tab w:val="left" w:pos="426"/>
        </w:tabs>
        <w:spacing w:before="150"/>
        <w:ind w:left="426" w:firstLine="0"/>
        <w:rPr>
          <w:szCs w:val="22"/>
        </w:rPr>
      </w:pPr>
      <w:r w:rsidRPr="002A2AF4">
        <w:rPr>
          <w:szCs w:val="22"/>
        </w:rPr>
        <w:t>být klasifikován podle Pravidel pro hodnocení žáků;</w:t>
      </w:r>
    </w:p>
    <w:p w:rsidR="0036084B" w:rsidRPr="002A2AF4" w:rsidRDefault="0036084B" w:rsidP="00A72BA5">
      <w:pPr>
        <w:numPr>
          <w:ilvl w:val="0"/>
          <w:numId w:val="6"/>
        </w:numPr>
        <w:tabs>
          <w:tab w:val="left" w:pos="426"/>
        </w:tabs>
        <w:spacing w:before="150"/>
        <w:ind w:left="426" w:firstLine="0"/>
        <w:rPr>
          <w:szCs w:val="22"/>
        </w:rPr>
      </w:pPr>
      <w:r w:rsidRPr="002A2AF4">
        <w:rPr>
          <w:szCs w:val="22"/>
        </w:rPr>
        <w:t>volit a být voleni do školské rady, jsou-li zletilí;</w:t>
      </w:r>
    </w:p>
    <w:p w:rsidR="0036084B" w:rsidRPr="002A2AF4" w:rsidRDefault="0036084B" w:rsidP="00A72BA5">
      <w:pPr>
        <w:numPr>
          <w:ilvl w:val="0"/>
          <w:numId w:val="6"/>
        </w:numPr>
        <w:spacing w:before="150"/>
        <w:ind w:left="1050" w:hanging="645"/>
        <w:rPr>
          <w:szCs w:val="22"/>
        </w:rPr>
      </w:pPr>
      <w:r w:rsidRPr="002A2AF4">
        <w:rPr>
          <w:szCs w:val="22"/>
        </w:rPr>
        <w:t>prostřednictvím školské rady, žákovské samosprávy, třídní samosprávy či třídního učitele předkládat podněty k rozvoji školy;</w:t>
      </w:r>
    </w:p>
    <w:p w:rsidR="0036084B" w:rsidRPr="002A2AF4" w:rsidRDefault="0036084B" w:rsidP="00A72BA5">
      <w:pPr>
        <w:numPr>
          <w:ilvl w:val="0"/>
          <w:numId w:val="6"/>
        </w:numPr>
        <w:tabs>
          <w:tab w:val="left" w:pos="426"/>
        </w:tabs>
        <w:spacing w:before="150"/>
        <w:ind w:left="426" w:firstLine="0"/>
        <w:rPr>
          <w:szCs w:val="22"/>
        </w:rPr>
      </w:pPr>
      <w:r w:rsidRPr="002A2AF4">
        <w:rPr>
          <w:szCs w:val="22"/>
        </w:rPr>
        <w:t>vyžádat si individuální pohovor s pedagogem, se zástupcem vedení školy;</w:t>
      </w:r>
    </w:p>
    <w:p w:rsidR="0036084B" w:rsidRPr="002A2AF4" w:rsidRDefault="0036084B" w:rsidP="00A72BA5">
      <w:pPr>
        <w:numPr>
          <w:ilvl w:val="0"/>
          <w:numId w:val="6"/>
        </w:numPr>
        <w:tabs>
          <w:tab w:val="left" w:pos="426"/>
        </w:tabs>
        <w:spacing w:before="150"/>
        <w:ind w:left="426" w:firstLine="0"/>
        <w:jc w:val="both"/>
        <w:rPr>
          <w:szCs w:val="22"/>
        </w:rPr>
      </w:pPr>
      <w:r w:rsidRPr="002A2AF4">
        <w:rPr>
          <w:szCs w:val="22"/>
        </w:rPr>
        <w:t xml:space="preserve">využívat odborných učeben nad rámec vyučování za účelem zdokonalení a </w:t>
      </w:r>
      <w:r w:rsidRPr="002A2AF4">
        <w:rPr>
          <w:szCs w:val="22"/>
        </w:rPr>
        <w:tab/>
        <w:t xml:space="preserve">prohloubení znalostí, dovedností a profesních schopností (po předběžné dohodě, se </w:t>
      </w:r>
      <w:r w:rsidRPr="002A2AF4">
        <w:rPr>
          <w:szCs w:val="22"/>
        </w:rPr>
        <w:tab/>
        <w:t>souhlasem a za dozoru správce příslušné učebny);</w:t>
      </w:r>
    </w:p>
    <w:p w:rsidR="0036084B" w:rsidRPr="002A2AF4" w:rsidRDefault="0036084B" w:rsidP="00A72BA5">
      <w:pPr>
        <w:numPr>
          <w:ilvl w:val="0"/>
          <w:numId w:val="6"/>
        </w:numPr>
        <w:tabs>
          <w:tab w:val="left" w:pos="426"/>
        </w:tabs>
        <w:spacing w:before="150"/>
        <w:ind w:left="426" w:firstLine="0"/>
        <w:jc w:val="both"/>
        <w:rPr>
          <w:szCs w:val="22"/>
        </w:rPr>
      </w:pPr>
      <w:r w:rsidRPr="002A2AF4">
        <w:rPr>
          <w:szCs w:val="22"/>
        </w:rPr>
        <w:t xml:space="preserve">zúčastnit se vzdělávací a zájmové činnosti, výchovných, poznávacích a společenských </w:t>
      </w:r>
      <w:r w:rsidRPr="002A2AF4">
        <w:rPr>
          <w:szCs w:val="22"/>
        </w:rPr>
        <w:tab/>
        <w:t xml:space="preserve">akcí pořádaných nebo doporučených školou v oblasti sportovní, kulturní, společenské  </w:t>
      </w:r>
      <w:r w:rsidRPr="002A2AF4">
        <w:rPr>
          <w:szCs w:val="22"/>
        </w:rPr>
        <w:tab/>
        <w:t>apod.</w:t>
      </w:r>
      <w:r w:rsidR="00C57C94" w:rsidRPr="002A2AF4">
        <w:rPr>
          <w:bCs/>
          <w:szCs w:val="22"/>
        </w:rPr>
        <w:t>;</w:t>
      </w:r>
    </w:p>
    <w:p w:rsidR="0036084B" w:rsidRPr="002A2AF4" w:rsidRDefault="0036084B" w:rsidP="00A72BA5">
      <w:pPr>
        <w:numPr>
          <w:ilvl w:val="0"/>
          <w:numId w:val="6"/>
        </w:numPr>
        <w:tabs>
          <w:tab w:val="left" w:pos="426"/>
        </w:tabs>
        <w:spacing w:before="150"/>
        <w:ind w:left="426" w:firstLine="0"/>
        <w:jc w:val="both"/>
        <w:rPr>
          <w:szCs w:val="22"/>
        </w:rPr>
      </w:pPr>
      <w:r w:rsidRPr="002A2AF4">
        <w:rPr>
          <w:szCs w:val="22"/>
        </w:rPr>
        <w:t xml:space="preserve">být předem poučen o bezpečnosti a seznámen s organizací společenských akcí jako </w:t>
      </w:r>
      <w:r w:rsidRPr="002A2AF4">
        <w:rPr>
          <w:szCs w:val="22"/>
        </w:rPr>
        <w:tab/>
        <w:t>jsou exkurze, kurzy, stáže apod.</w:t>
      </w:r>
      <w:r w:rsidR="00C57C94" w:rsidRPr="002A2AF4">
        <w:rPr>
          <w:bCs/>
          <w:szCs w:val="22"/>
        </w:rPr>
        <w:t>;</w:t>
      </w:r>
    </w:p>
    <w:p w:rsidR="0036084B" w:rsidRPr="002A2AF4" w:rsidRDefault="0036084B" w:rsidP="00A72BA5">
      <w:pPr>
        <w:numPr>
          <w:ilvl w:val="0"/>
          <w:numId w:val="6"/>
        </w:numPr>
        <w:tabs>
          <w:tab w:val="left" w:pos="426"/>
        </w:tabs>
        <w:spacing w:before="150"/>
        <w:ind w:left="426" w:firstLine="0"/>
        <w:jc w:val="both"/>
        <w:rPr>
          <w:szCs w:val="22"/>
        </w:rPr>
      </w:pPr>
      <w:r w:rsidRPr="002A2AF4">
        <w:rPr>
          <w:szCs w:val="22"/>
        </w:rPr>
        <w:t xml:space="preserve">upozornit vedení školy na nedostatky v zařízení školy, které by mohly ohrozit zdraví </w:t>
      </w:r>
      <w:r w:rsidRPr="002A2AF4">
        <w:rPr>
          <w:szCs w:val="22"/>
        </w:rPr>
        <w:tab/>
        <w:t>žáků, způsobit požár nebo ohrozit provoz školy;</w:t>
      </w:r>
    </w:p>
    <w:p w:rsidR="0036084B" w:rsidRPr="00F21D2D" w:rsidRDefault="0036084B" w:rsidP="00A72BA5">
      <w:pPr>
        <w:numPr>
          <w:ilvl w:val="0"/>
          <w:numId w:val="6"/>
        </w:numPr>
        <w:tabs>
          <w:tab w:val="left" w:pos="426"/>
        </w:tabs>
        <w:spacing w:before="150" w:after="280"/>
        <w:ind w:left="426" w:firstLine="0"/>
        <w:rPr>
          <w:szCs w:val="22"/>
        </w:rPr>
      </w:pPr>
      <w:r w:rsidRPr="00F21D2D">
        <w:rPr>
          <w:szCs w:val="22"/>
        </w:rPr>
        <w:t xml:space="preserve">na ochranu osobních údajů ve smyslu nařízení </w:t>
      </w:r>
      <w:r w:rsidRPr="002A2AF4">
        <w:t xml:space="preserve">Evropského parlamentu a Rady EU </w:t>
      </w:r>
      <w:r w:rsidR="00F21D2D">
        <w:t xml:space="preserve">                  </w:t>
      </w:r>
      <w:r w:rsidRPr="002A2AF4">
        <w:t>679/2016 ze dne 27. 4. 2016, o ochraně fyzických osob v souvislosti se zpracováváním osobních údajů a o volném pohybu těchto údajů – nabytí účinnosti dne 25. 5. 2018.</w:t>
      </w:r>
    </w:p>
    <w:p w:rsidR="00F21D2D" w:rsidRDefault="00F21D2D" w:rsidP="004D05BA">
      <w:pPr>
        <w:pStyle w:val="Normlnweb"/>
        <w:rPr>
          <w:b/>
          <w:bCs/>
          <w:szCs w:val="22"/>
        </w:rPr>
      </w:pPr>
    </w:p>
    <w:p w:rsidR="00167BCE" w:rsidRDefault="00167BCE" w:rsidP="004D05BA">
      <w:pPr>
        <w:pStyle w:val="Normlnweb"/>
        <w:rPr>
          <w:b/>
          <w:bCs/>
          <w:szCs w:val="22"/>
        </w:rPr>
      </w:pPr>
    </w:p>
    <w:p w:rsidR="004D05BA" w:rsidRPr="002A2AF4" w:rsidRDefault="004D05BA" w:rsidP="004D05BA">
      <w:pPr>
        <w:pStyle w:val="Normlnweb"/>
        <w:rPr>
          <w:b/>
          <w:bCs/>
          <w:szCs w:val="22"/>
        </w:rPr>
      </w:pPr>
      <w:r>
        <w:rPr>
          <w:b/>
          <w:bCs/>
          <w:szCs w:val="22"/>
        </w:rPr>
        <w:lastRenderedPageBreak/>
        <w:t>3</w:t>
      </w:r>
      <w:r w:rsidRPr="002A2AF4">
        <w:rPr>
          <w:b/>
          <w:bCs/>
          <w:szCs w:val="22"/>
        </w:rPr>
        <w:t>.  P</w:t>
      </w:r>
      <w:r>
        <w:rPr>
          <w:b/>
          <w:bCs/>
          <w:szCs w:val="22"/>
        </w:rPr>
        <w:t>ovinnosti</w:t>
      </w:r>
      <w:r w:rsidRPr="002A2AF4">
        <w:rPr>
          <w:b/>
          <w:bCs/>
          <w:szCs w:val="22"/>
        </w:rPr>
        <w:t xml:space="preserve"> žáků a zákonných zástupců</w:t>
      </w:r>
    </w:p>
    <w:p w:rsidR="0036084B" w:rsidRPr="002A2AF4" w:rsidRDefault="0036084B" w:rsidP="0036084B">
      <w:pPr>
        <w:spacing w:before="120" w:line="240" w:lineRule="atLeast"/>
        <w:jc w:val="both"/>
        <w:rPr>
          <w:szCs w:val="22"/>
        </w:rPr>
      </w:pPr>
      <w:r w:rsidRPr="002A2AF4">
        <w:rPr>
          <w:bCs/>
          <w:szCs w:val="22"/>
        </w:rPr>
        <w:t>Žáci jsou povinni</w:t>
      </w:r>
      <w:r>
        <w:rPr>
          <w:bCs/>
          <w:szCs w:val="22"/>
        </w:rPr>
        <w:t>:</w:t>
      </w:r>
    </w:p>
    <w:p w:rsidR="0036084B" w:rsidRPr="002A2AF4" w:rsidRDefault="00F95686" w:rsidP="00A72BA5">
      <w:pPr>
        <w:numPr>
          <w:ilvl w:val="0"/>
          <w:numId w:val="17"/>
        </w:numPr>
        <w:spacing w:before="120" w:line="240" w:lineRule="atLeast"/>
        <w:jc w:val="both"/>
        <w:rPr>
          <w:szCs w:val="22"/>
        </w:rPr>
      </w:pPr>
      <w:r>
        <w:rPr>
          <w:szCs w:val="22"/>
        </w:rPr>
        <w:t>řádně docházet do školy, přesně dodržovat vyučovací dobu</w:t>
      </w:r>
      <w:r w:rsidR="0036084B" w:rsidRPr="002A2AF4">
        <w:rPr>
          <w:szCs w:val="22"/>
        </w:rPr>
        <w:t xml:space="preserve"> </w:t>
      </w:r>
    </w:p>
    <w:p w:rsidR="0036084B" w:rsidRPr="002A2AF4" w:rsidRDefault="0036084B" w:rsidP="00A72BA5">
      <w:pPr>
        <w:numPr>
          <w:ilvl w:val="0"/>
          <w:numId w:val="17"/>
        </w:numPr>
        <w:spacing w:before="120" w:line="240" w:lineRule="atLeast"/>
        <w:jc w:val="both"/>
        <w:rPr>
          <w:szCs w:val="22"/>
        </w:rPr>
      </w:pPr>
      <w:r w:rsidRPr="002A2AF4">
        <w:rPr>
          <w:szCs w:val="22"/>
        </w:rPr>
        <w:t>dodržovat školní řád, předpisy a pokyny školy k ochraně zdraví a bezpečnosti, s nimiž byli seznámeni;</w:t>
      </w:r>
    </w:p>
    <w:p w:rsidR="0036084B" w:rsidRPr="002A2AF4" w:rsidRDefault="0036084B" w:rsidP="00A72BA5">
      <w:pPr>
        <w:numPr>
          <w:ilvl w:val="0"/>
          <w:numId w:val="17"/>
        </w:numPr>
        <w:spacing w:before="120" w:line="240" w:lineRule="atLeast"/>
        <w:jc w:val="both"/>
        <w:rPr>
          <w:szCs w:val="22"/>
        </w:rPr>
      </w:pPr>
      <w:r w:rsidRPr="002A2AF4">
        <w:rPr>
          <w:szCs w:val="22"/>
        </w:rPr>
        <w:t>plnit pokyny pedagogických pracovníků školy vydané v souladu s právními předpisy a školním řádem</w:t>
      </w:r>
      <w:r w:rsidR="00C57C94" w:rsidRPr="002A2AF4">
        <w:rPr>
          <w:bCs/>
          <w:szCs w:val="22"/>
        </w:rPr>
        <w:t>;</w:t>
      </w:r>
    </w:p>
    <w:p w:rsidR="0036084B" w:rsidRPr="002A2AF4" w:rsidRDefault="0036084B" w:rsidP="00A72BA5">
      <w:pPr>
        <w:numPr>
          <w:ilvl w:val="0"/>
          <w:numId w:val="17"/>
        </w:numPr>
        <w:spacing w:before="120" w:line="240" w:lineRule="atLeast"/>
        <w:jc w:val="both"/>
        <w:rPr>
          <w:szCs w:val="22"/>
        </w:rPr>
      </w:pPr>
      <w:r w:rsidRPr="002A2AF4">
        <w:rPr>
          <w:szCs w:val="22"/>
        </w:rPr>
        <w:t>pořídit si na začátku studia ISIC kartu a tím si zajistit vstup do školy</w:t>
      </w:r>
      <w:r w:rsidR="00C57C94" w:rsidRPr="002A2AF4">
        <w:rPr>
          <w:bCs/>
          <w:szCs w:val="22"/>
        </w:rPr>
        <w:t>;</w:t>
      </w:r>
    </w:p>
    <w:p w:rsidR="00F95686" w:rsidRDefault="0036084B" w:rsidP="00A72BA5">
      <w:pPr>
        <w:numPr>
          <w:ilvl w:val="0"/>
          <w:numId w:val="17"/>
        </w:numPr>
        <w:spacing w:before="120" w:line="240" w:lineRule="atLeast"/>
        <w:jc w:val="both"/>
        <w:rPr>
          <w:szCs w:val="22"/>
        </w:rPr>
      </w:pPr>
      <w:r w:rsidRPr="0036084B">
        <w:rPr>
          <w:szCs w:val="22"/>
        </w:rPr>
        <w:t>žák denního studia nesmí bez souhlasu a vědomí třídního učitele opustit školu</w:t>
      </w:r>
      <w:r w:rsidR="0005702C" w:rsidRPr="002A2AF4">
        <w:rPr>
          <w:bCs/>
          <w:szCs w:val="22"/>
        </w:rPr>
        <w:t>;</w:t>
      </w:r>
    </w:p>
    <w:p w:rsidR="00F95686" w:rsidRPr="002A2AF4" w:rsidRDefault="00F95686" w:rsidP="00A72BA5">
      <w:pPr>
        <w:numPr>
          <w:ilvl w:val="0"/>
          <w:numId w:val="17"/>
        </w:numPr>
        <w:spacing w:before="120" w:line="240" w:lineRule="atLeast"/>
        <w:jc w:val="both"/>
        <w:rPr>
          <w:szCs w:val="22"/>
        </w:rPr>
      </w:pPr>
      <w:r w:rsidRPr="002A2AF4">
        <w:rPr>
          <w:szCs w:val="22"/>
        </w:rPr>
        <w:t>přinášet do výuky stanovené pomůcky, školní potřeby a učebnice;</w:t>
      </w:r>
    </w:p>
    <w:p w:rsidR="00F95686" w:rsidRPr="002A2AF4" w:rsidRDefault="00F95686" w:rsidP="00A72BA5">
      <w:pPr>
        <w:numPr>
          <w:ilvl w:val="0"/>
          <w:numId w:val="17"/>
        </w:numPr>
        <w:spacing w:before="120" w:line="240" w:lineRule="atLeast"/>
        <w:jc w:val="both"/>
        <w:rPr>
          <w:szCs w:val="22"/>
        </w:rPr>
      </w:pPr>
      <w:r w:rsidRPr="002A2AF4">
        <w:rPr>
          <w:szCs w:val="22"/>
        </w:rPr>
        <w:t>šetřit školní majetek a zařízení školy; chránit je před poškozením; je povinen hradit škody vzniklé jeho zaviněním a vždy hlásit třídnímu učiteli poškození majetku, případně ztrátu osobních věcí;</w:t>
      </w:r>
    </w:p>
    <w:p w:rsidR="00F95686" w:rsidRPr="002A2AF4" w:rsidRDefault="00F95686" w:rsidP="00A72BA5">
      <w:pPr>
        <w:numPr>
          <w:ilvl w:val="0"/>
          <w:numId w:val="11"/>
        </w:numPr>
        <w:spacing w:before="120" w:line="240" w:lineRule="atLeast"/>
        <w:jc w:val="both"/>
        <w:rPr>
          <w:szCs w:val="22"/>
        </w:rPr>
      </w:pPr>
      <w:r w:rsidRPr="002A2AF4">
        <w:rPr>
          <w:szCs w:val="22"/>
        </w:rPr>
        <w:t>uvědomit si, že krádeže a vandalismus jsou protiprávním jednáním a jakmile se škola o takovém jednání dozví, bude tuto skutečnost hlásit orgánům činným v trestním řízení nebo doporučí poškozenému (jeho zákonnému zástupci), aby se na tyto orgány obrátil;</w:t>
      </w:r>
    </w:p>
    <w:p w:rsidR="00F95686" w:rsidRPr="002A2AF4" w:rsidRDefault="00F95686" w:rsidP="00A72BA5">
      <w:pPr>
        <w:numPr>
          <w:ilvl w:val="0"/>
          <w:numId w:val="11"/>
        </w:numPr>
        <w:spacing w:before="120" w:line="240" w:lineRule="atLeast"/>
        <w:jc w:val="both"/>
        <w:rPr>
          <w:szCs w:val="22"/>
        </w:rPr>
      </w:pPr>
      <w:r w:rsidRPr="002A2AF4">
        <w:rPr>
          <w:szCs w:val="22"/>
        </w:rPr>
        <w:t>své místo v učebně udržovat v čistotě a pořádku;</w:t>
      </w:r>
    </w:p>
    <w:p w:rsidR="00F95686" w:rsidRPr="002A2AF4" w:rsidRDefault="00F95686" w:rsidP="00A72BA5">
      <w:pPr>
        <w:numPr>
          <w:ilvl w:val="0"/>
          <w:numId w:val="11"/>
        </w:numPr>
        <w:spacing w:before="120" w:line="240" w:lineRule="atLeast"/>
        <w:jc w:val="both"/>
        <w:rPr>
          <w:szCs w:val="22"/>
        </w:rPr>
      </w:pPr>
      <w:r w:rsidRPr="002A2AF4">
        <w:rPr>
          <w:szCs w:val="22"/>
        </w:rPr>
        <w:t>dodržovat zasedací pořádek určený třídním učitelem (v odborných učebnách vyučujícím daného předmětu);</w:t>
      </w:r>
    </w:p>
    <w:p w:rsidR="00F95686" w:rsidRPr="002A2AF4" w:rsidRDefault="00F95686" w:rsidP="00A72BA5">
      <w:pPr>
        <w:numPr>
          <w:ilvl w:val="0"/>
          <w:numId w:val="11"/>
        </w:numPr>
        <w:spacing w:before="120" w:line="240" w:lineRule="atLeast"/>
        <w:jc w:val="both"/>
        <w:rPr>
          <w:szCs w:val="22"/>
        </w:rPr>
      </w:pPr>
      <w:r w:rsidRPr="002A2AF4">
        <w:rPr>
          <w:szCs w:val="22"/>
        </w:rPr>
        <w:t>oznámit na začátku školního roku třídnímu učiteli adresu svého trvalého bydliště, přechodného bydliště a bydliště svých rodičů; v průběhu školního roku hlásit všechny změny v osobních údajích;</w:t>
      </w:r>
    </w:p>
    <w:p w:rsidR="00F95686" w:rsidRPr="002A2AF4" w:rsidRDefault="00F95686" w:rsidP="00A72BA5">
      <w:pPr>
        <w:numPr>
          <w:ilvl w:val="0"/>
          <w:numId w:val="11"/>
        </w:numPr>
        <w:spacing w:before="120" w:line="240" w:lineRule="atLeast"/>
        <w:jc w:val="both"/>
        <w:rPr>
          <w:szCs w:val="22"/>
        </w:rPr>
      </w:pPr>
      <w:r w:rsidRPr="002A2AF4">
        <w:rPr>
          <w:szCs w:val="22"/>
        </w:rPr>
        <w:t>osobně převzít na konci pololetí vysvědčení nebo výpis z vysvědčení za 1. pololetí;</w:t>
      </w:r>
    </w:p>
    <w:p w:rsidR="00F95686" w:rsidRPr="002A2AF4" w:rsidRDefault="00F95686" w:rsidP="00A72BA5">
      <w:pPr>
        <w:numPr>
          <w:ilvl w:val="0"/>
          <w:numId w:val="11"/>
        </w:numPr>
        <w:spacing w:before="120" w:line="240" w:lineRule="atLeast"/>
        <w:jc w:val="both"/>
        <w:rPr>
          <w:i/>
          <w:szCs w:val="22"/>
        </w:rPr>
      </w:pPr>
      <w:r w:rsidRPr="002A2AF4">
        <w:rPr>
          <w:szCs w:val="22"/>
        </w:rPr>
        <w:t>při odchodu z učebny si musí vzít s sebou všechny své věci a pomůcky. Mobilní telefony nosí žáci do školy na vlastní nebezpečí. Jakékoliv poškození či ztráta mobilního telefonu nebude ze strany školy řešena. Rovněž není doporučeno nosit do vyučování jiné cenné předměty či větší částky peněz, škola nenese odpovědnost za ztrátu nebo poškození cenných předmětů nebo finančních obnosů, pokud nebyly odevzdány do úschovy některému z vyučujících.</w:t>
      </w:r>
    </w:p>
    <w:p w:rsidR="00F95686" w:rsidRPr="002A2AF4" w:rsidRDefault="00F95686" w:rsidP="00A72BA5">
      <w:pPr>
        <w:numPr>
          <w:ilvl w:val="0"/>
          <w:numId w:val="11"/>
        </w:numPr>
        <w:spacing w:before="120" w:line="240" w:lineRule="atLeast"/>
        <w:jc w:val="both"/>
        <w:rPr>
          <w:i/>
          <w:szCs w:val="22"/>
        </w:rPr>
      </w:pPr>
      <w:r w:rsidRPr="002A2AF4">
        <w:rPr>
          <w:szCs w:val="22"/>
        </w:rPr>
        <w:t>Žák má oznamovací povinnost při odvracení jakýchkoliv škod. K veškerému majetku se musí chovat ohleduplně. Škody způsobené n</w:t>
      </w:r>
      <w:r w:rsidR="0005702C">
        <w:rPr>
          <w:szCs w:val="22"/>
        </w:rPr>
        <w:t>a majetku hradí žák v plné výši.</w:t>
      </w:r>
    </w:p>
    <w:p w:rsidR="00F95686" w:rsidRPr="00086C11" w:rsidRDefault="0005702C" w:rsidP="00A72BA5">
      <w:pPr>
        <w:numPr>
          <w:ilvl w:val="0"/>
          <w:numId w:val="11"/>
        </w:numPr>
        <w:spacing w:before="120" w:line="240" w:lineRule="atLeast"/>
        <w:jc w:val="both"/>
        <w:rPr>
          <w:i/>
          <w:szCs w:val="22"/>
        </w:rPr>
      </w:pPr>
      <w:r>
        <w:rPr>
          <w:szCs w:val="22"/>
        </w:rPr>
        <w:t>v</w:t>
      </w:r>
      <w:r w:rsidR="00F95686" w:rsidRPr="002A2AF4">
        <w:rPr>
          <w:szCs w:val="22"/>
        </w:rPr>
        <w:t> odborných učebnách (IKT, tělocvična, odborné učebny) se žáci řídí jednotlivými organizačními řády odborných učeben</w:t>
      </w:r>
      <w:r w:rsidRPr="002A2AF4">
        <w:rPr>
          <w:bCs/>
          <w:szCs w:val="22"/>
        </w:rPr>
        <w:t>;</w:t>
      </w:r>
    </w:p>
    <w:p w:rsidR="00086C11" w:rsidRPr="00086C11" w:rsidRDefault="00086C11" w:rsidP="00A72BA5">
      <w:pPr>
        <w:pStyle w:val="Default"/>
        <w:numPr>
          <w:ilvl w:val="0"/>
          <w:numId w:val="11"/>
        </w:numPr>
        <w:spacing w:before="120" w:after="13" w:line="240" w:lineRule="atLeast"/>
        <w:jc w:val="both"/>
        <w:rPr>
          <w:rFonts w:ascii="Times New Roman" w:hAnsi="Times New Roman" w:cs="Times New Roman"/>
          <w:i/>
        </w:rPr>
      </w:pPr>
      <w:r w:rsidRPr="00086C11">
        <w:rPr>
          <w:rFonts w:ascii="Times New Roman" w:hAnsi="Times New Roman" w:cs="Times New Roman"/>
        </w:rPr>
        <w:t xml:space="preserve">Žák je povinen ohlásit bezprostředně svůj úraz (pokud to jeho zdravotní stav dovolí), ke kterému došlo v průběhu vyučování nebo na školní akci, vyučujícímu dané hodiny nebo vyučujícímu vykonávajícímu dozor na chodbě či jinému vyučujícímu. </w:t>
      </w:r>
    </w:p>
    <w:p w:rsidR="00F95686" w:rsidRPr="002A2AF4" w:rsidRDefault="00F95686" w:rsidP="00A72BA5">
      <w:pPr>
        <w:numPr>
          <w:ilvl w:val="0"/>
          <w:numId w:val="11"/>
        </w:numPr>
        <w:spacing w:before="120" w:line="240" w:lineRule="atLeast"/>
        <w:jc w:val="both"/>
        <w:rPr>
          <w:i/>
          <w:szCs w:val="22"/>
        </w:rPr>
      </w:pPr>
      <w:r w:rsidRPr="002A2AF4">
        <w:rPr>
          <w:szCs w:val="22"/>
        </w:rPr>
        <w:t>Žák, který je třídním učitelem určen jako služba, je povinen:</w:t>
      </w:r>
    </w:p>
    <w:p w:rsidR="00F95686" w:rsidRPr="002A2AF4" w:rsidRDefault="00F95686" w:rsidP="00A72BA5">
      <w:pPr>
        <w:numPr>
          <w:ilvl w:val="0"/>
          <w:numId w:val="14"/>
        </w:numPr>
        <w:spacing w:before="120" w:line="240" w:lineRule="atLeast"/>
        <w:jc w:val="both"/>
        <w:rPr>
          <w:i/>
          <w:szCs w:val="22"/>
        </w:rPr>
      </w:pPr>
      <w:r w:rsidRPr="002A2AF4">
        <w:rPr>
          <w:szCs w:val="22"/>
        </w:rPr>
        <w:t>před vyučovací hodinou smazat tabuli</w:t>
      </w:r>
    </w:p>
    <w:p w:rsidR="00F95686" w:rsidRPr="002A2AF4" w:rsidRDefault="00F95686" w:rsidP="00A72BA5">
      <w:pPr>
        <w:numPr>
          <w:ilvl w:val="0"/>
          <w:numId w:val="14"/>
        </w:numPr>
        <w:spacing w:before="120" w:line="240" w:lineRule="atLeast"/>
        <w:jc w:val="both"/>
        <w:rPr>
          <w:i/>
          <w:szCs w:val="22"/>
        </w:rPr>
      </w:pPr>
      <w:r w:rsidRPr="002A2AF4">
        <w:rPr>
          <w:szCs w:val="22"/>
        </w:rPr>
        <w:t>uklidit veškeré odpadky u odpadkového koše</w:t>
      </w:r>
    </w:p>
    <w:p w:rsidR="00F95686" w:rsidRPr="002A2AF4" w:rsidRDefault="00F95686" w:rsidP="00A72BA5">
      <w:pPr>
        <w:numPr>
          <w:ilvl w:val="0"/>
          <w:numId w:val="14"/>
        </w:numPr>
        <w:spacing w:before="120" w:line="240" w:lineRule="atLeast"/>
        <w:jc w:val="both"/>
        <w:rPr>
          <w:i/>
          <w:szCs w:val="22"/>
        </w:rPr>
      </w:pPr>
      <w:r w:rsidRPr="002A2AF4">
        <w:rPr>
          <w:szCs w:val="22"/>
        </w:rPr>
        <w:t>během vyučovací hodiny na požádání vyučujícího smazat tabuli</w:t>
      </w:r>
    </w:p>
    <w:p w:rsidR="00F95686" w:rsidRPr="002A2AF4" w:rsidRDefault="00F95686" w:rsidP="00A72BA5">
      <w:pPr>
        <w:numPr>
          <w:ilvl w:val="0"/>
          <w:numId w:val="14"/>
        </w:numPr>
        <w:spacing w:before="120" w:line="240" w:lineRule="atLeast"/>
        <w:jc w:val="both"/>
        <w:rPr>
          <w:i/>
          <w:szCs w:val="22"/>
        </w:rPr>
      </w:pPr>
      <w:r w:rsidRPr="002A2AF4">
        <w:rPr>
          <w:szCs w:val="22"/>
        </w:rPr>
        <w:lastRenderedPageBreak/>
        <w:t>v případě nepřítomnosti vyučujícího jej po 5 minutách vyhledat, není-li přítomen, oznámit tuto skutečnost zástupci ředitele.</w:t>
      </w:r>
    </w:p>
    <w:p w:rsidR="00F95686" w:rsidRPr="002A2AF4" w:rsidRDefault="00F95686" w:rsidP="00F95686">
      <w:pPr>
        <w:spacing w:before="120" w:line="240" w:lineRule="atLeast"/>
        <w:jc w:val="both"/>
        <w:rPr>
          <w:i/>
          <w:szCs w:val="22"/>
        </w:rPr>
      </w:pPr>
    </w:p>
    <w:p w:rsidR="0036084B" w:rsidRPr="002A2AF4" w:rsidRDefault="0036084B" w:rsidP="0036084B">
      <w:pPr>
        <w:spacing w:before="120" w:line="240" w:lineRule="atLeast"/>
        <w:ind w:left="75"/>
        <w:jc w:val="both"/>
        <w:rPr>
          <w:szCs w:val="22"/>
        </w:rPr>
      </w:pPr>
      <w:r w:rsidRPr="002A2AF4">
        <w:rPr>
          <w:szCs w:val="22"/>
        </w:rPr>
        <w:t>Zletilí žáci jsou dále povinni</w:t>
      </w:r>
      <w:r>
        <w:rPr>
          <w:szCs w:val="22"/>
        </w:rPr>
        <w:t>:</w:t>
      </w:r>
    </w:p>
    <w:p w:rsidR="0036084B" w:rsidRPr="002A2AF4" w:rsidRDefault="0036084B" w:rsidP="00A72BA5">
      <w:pPr>
        <w:numPr>
          <w:ilvl w:val="0"/>
          <w:numId w:val="8"/>
        </w:numPr>
        <w:spacing w:before="120" w:line="240" w:lineRule="atLeast"/>
        <w:jc w:val="both"/>
        <w:rPr>
          <w:szCs w:val="22"/>
        </w:rPr>
      </w:pPr>
      <w:r w:rsidRPr="002A2AF4">
        <w:rPr>
          <w:szCs w:val="22"/>
        </w:rPr>
        <w:t>informovat školu o změně zdravotní způsobilosti, o zdravotních obtížích nebo jiných závažných skutečnostech, které by mohly mít vliv na průběh vzdělávání;</w:t>
      </w:r>
    </w:p>
    <w:p w:rsidR="0036084B" w:rsidRPr="002A2AF4" w:rsidRDefault="0036084B" w:rsidP="00A72BA5">
      <w:pPr>
        <w:numPr>
          <w:ilvl w:val="0"/>
          <w:numId w:val="8"/>
        </w:numPr>
        <w:spacing w:before="120" w:line="240" w:lineRule="atLeast"/>
        <w:jc w:val="both"/>
        <w:rPr>
          <w:szCs w:val="22"/>
        </w:rPr>
      </w:pPr>
      <w:r w:rsidRPr="002A2AF4">
        <w:rPr>
          <w:szCs w:val="22"/>
        </w:rPr>
        <w:t>dokládat důvody své nepřítomnosti ve vyučování v souladu s podmínkami stanovenými školním řádem;</w:t>
      </w:r>
    </w:p>
    <w:p w:rsidR="0036084B" w:rsidRPr="002A2AF4" w:rsidRDefault="0036084B" w:rsidP="00A72BA5">
      <w:pPr>
        <w:numPr>
          <w:ilvl w:val="0"/>
          <w:numId w:val="8"/>
        </w:numPr>
        <w:spacing w:before="120" w:line="240" w:lineRule="atLeast"/>
        <w:jc w:val="both"/>
        <w:rPr>
          <w:szCs w:val="22"/>
        </w:rPr>
      </w:pPr>
      <w:r w:rsidRPr="002A2AF4">
        <w:rPr>
          <w:szCs w:val="22"/>
        </w:rPr>
        <w:t>oznamovat škole údaje podle §28 odst. 2 a 3 školského zákona a další údaje, které jsou podstatné pro průběh vzdělávání nebo bezpečnost žáka, a změny v těchto údajích.</w:t>
      </w:r>
    </w:p>
    <w:p w:rsidR="0036084B" w:rsidRPr="002A2AF4" w:rsidRDefault="0036084B" w:rsidP="0036084B">
      <w:pPr>
        <w:spacing w:before="120" w:line="240" w:lineRule="atLeast"/>
        <w:jc w:val="both"/>
        <w:rPr>
          <w:szCs w:val="22"/>
        </w:rPr>
      </w:pPr>
      <w:r w:rsidRPr="002A2AF4">
        <w:rPr>
          <w:szCs w:val="22"/>
        </w:rPr>
        <w:t>Zákonní zástupci žáků jsou povinni</w:t>
      </w:r>
      <w:r>
        <w:rPr>
          <w:szCs w:val="22"/>
        </w:rPr>
        <w:t>:</w:t>
      </w:r>
    </w:p>
    <w:p w:rsidR="0036084B" w:rsidRPr="002A2AF4" w:rsidRDefault="0036084B" w:rsidP="00A72BA5">
      <w:pPr>
        <w:numPr>
          <w:ilvl w:val="0"/>
          <w:numId w:val="8"/>
        </w:numPr>
        <w:spacing w:before="120" w:line="240" w:lineRule="atLeast"/>
        <w:jc w:val="both"/>
        <w:rPr>
          <w:szCs w:val="22"/>
        </w:rPr>
      </w:pPr>
      <w:r w:rsidRPr="002A2AF4">
        <w:rPr>
          <w:szCs w:val="22"/>
        </w:rPr>
        <w:t>zajistit, aby žák řádně docházel do školy;</w:t>
      </w:r>
    </w:p>
    <w:p w:rsidR="0036084B" w:rsidRPr="002A2AF4" w:rsidRDefault="0036084B" w:rsidP="00A72BA5">
      <w:pPr>
        <w:numPr>
          <w:ilvl w:val="0"/>
          <w:numId w:val="8"/>
        </w:numPr>
        <w:spacing w:before="120" w:line="240" w:lineRule="atLeast"/>
        <w:jc w:val="both"/>
        <w:rPr>
          <w:szCs w:val="22"/>
        </w:rPr>
      </w:pPr>
      <w:r w:rsidRPr="002A2AF4">
        <w:rPr>
          <w:szCs w:val="22"/>
        </w:rPr>
        <w:t>na vyzvání ředitele/</w:t>
      </w:r>
      <w:proofErr w:type="spellStart"/>
      <w:r w:rsidRPr="002A2AF4">
        <w:rPr>
          <w:szCs w:val="22"/>
        </w:rPr>
        <w:t>ky</w:t>
      </w:r>
      <w:proofErr w:type="spellEnd"/>
      <w:r w:rsidRPr="002A2AF4">
        <w:rPr>
          <w:szCs w:val="22"/>
        </w:rPr>
        <w:t xml:space="preserve"> školy se osobně zúčastnit projednání závažných otázek týkajících se vzdělávání žáka;</w:t>
      </w:r>
    </w:p>
    <w:p w:rsidR="0036084B" w:rsidRPr="002A2AF4" w:rsidRDefault="0036084B" w:rsidP="00A72BA5">
      <w:pPr>
        <w:numPr>
          <w:ilvl w:val="0"/>
          <w:numId w:val="8"/>
        </w:numPr>
        <w:spacing w:before="120" w:line="240" w:lineRule="atLeast"/>
        <w:jc w:val="both"/>
        <w:rPr>
          <w:szCs w:val="22"/>
        </w:rPr>
      </w:pPr>
      <w:r w:rsidRPr="002A2AF4">
        <w:rPr>
          <w:szCs w:val="22"/>
        </w:rPr>
        <w:t>informovat školu o změně zdravotní způsobilosti, zdravotních obtížích žáka nebo jiných závažných skutečnostech, které by mohly mít vliv na průběh vzdělávání;</w:t>
      </w:r>
    </w:p>
    <w:p w:rsidR="0036084B" w:rsidRPr="002A2AF4" w:rsidRDefault="0036084B" w:rsidP="00A72BA5">
      <w:pPr>
        <w:numPr>
          <w:ilvl w:val="0"/>
          <w:numId w:val="8"/>
        </w:numPr>
        <w:spacing w:before="120" w:line="240" w:lineRule="atLeast"/>
        <w:jc w:val="both"/>
        <w:rPr>
          <w:szCs w:val="22"/>
        </w:rPr>
      </w:pPr>
      <w:r w:rsidRPr="002A2AF4">
        <w:rPr>
          <w:szCs w:val="22"/>
        </w:rPr>
        <w:t>dokládat důvody nepřítomnosti žáka ve vyučování v souladu s podmínkami stanovenými školním řádem</w:t>
      </w:r>
    </w:p>
    <w:p w:rsidR="0036084B" w:rsidRPr="002A2AF4" w:rsidRDefault="0036084B" w:rsidP="00A72BA5">
      <w:pPr>
        <w:numPr>
          <w:ilvl w:val="0"/>
          <w:numId w:val="8"/>
        </w:numPr>
        <w:spacing w:before="120" w:line="240" w:lineRule="atLeast"/>
        <w:jc w:val="both"/>
        <w:rPr>
          <w:kern w:val="1"/>
          <w:szCs w:val="22"/>
        </w:rPr>
      </w:pPr>
      <w:r w:rsidRPr="002A2AF4">
        <w:rPr>
          <w:szCs w:val="22"/>
        </w:rPr>
        <w:t>oznamovat škole údaje podle §28 odst. 2 a 3 zákona č. 561/2004 Sb. a další údaje, které jsou podstatné pro průběh vzdělávání nebo bezpečnost žáka a změny v těchto údajích.</w:t>
      </w:r>
    </w:p>
    <w:p w:rsidR="0036084B" w:rsidRDefault="0036084B">
      <w:pPr>
        <w:spacing w:before="120" w:line="240" w:lineRule="atLeast"/>
        <w:jc w:val="both"/>
      </w:pPr>
    </w:p>
    <w:p w:rsidR="00F95686" w:rsidRPr="002A2AF4" w:rsidRDefault="00F95686" w:rsidP="00F95686">
      <w:pPr>
        <w:spacing w:before="120" w:line="240" w:lineRule="atLeast"/>
        <w:jc w:val="both"/>
        <w:rPr>
          <w:szCs w:val="22"/>
        </w:rPr>
      </w:pPr>
      <w:r w:rsidRPr="002A2AF4">
        <w:rPr>
          <w:i/>
          <w:szCs w:val="22"/>
        </w:rPr>
        <w:t>Žákům je zakázáno:</w:t>
      </w:r>
    </w:p>
    <w:p w:rsidR="00F95686" w:rsidRPr="00E459AB" w:rsidRDefault="00F95686" w:rsidP="00F95686">
      <w:pPr>
        <w:numPr>
          <w:ilvl w:val="0"/>
          <w:numId w:val="5"/>
        </w:numPr>
        <w:spacing w:before="120" w:line="240" w:lineRule="atLeast"/>
        <w:jc w:val="both"/>
        <w:rPr>
          <w:b/>
          <w:i/>
          <w:szCs w:val="22"/>
          <w:u w:val="single"/>
        </w:rPr>
      </w:pPr>
      <w:r w:rsidRPr="002A2AF4">
        <w:rPr>
          <w:szCs w:val="22"/>
        </w:rPr>
        <w:t>kouřit v prostorách budovy školy a v jiných prostorách, kde probíhá výuka (penzion Beskyd, hotely.), v okolí školy a na veřejných prostranstvích a při akcích pořádaných školou;</w:t>
      </w:r>
    </w:p>
    <w:p w:rsidR="00E459AB" w:rsidRPr="00F95686" w:rsidRDefault="00E459AB" w:rsidP="00F95686">
      <w:pPr>
        <w:numPr>
          <w:ilvl w:val="0"/>
          <w:numId w:val="5"/>
        </w:numPr>
        <w:spacing w:before="120" w:line="240" w:lineRule="atLeast"/>
        <w:jc w:val="both"/>
        <w:rPr>
          <w:b/>
          <w:i/>
          <w:szCs w:val="22"/>
          <w:u w:val="single"/>
        </w:rPr>
      </w:pPr>
      <w:r>
        <w:rPr>
          <w:szCs w:val="22"/>
        </w:rPr>
        <w:t>spáchat trestný čin ve škole ani mimo školu</w:t>
      </w:r>
      <w:r w:rsidR="0005702C" w:rsidRPr="002A2AF4">
        <w:rPr>
          <w:bCs/>
          <w:szCs w:val="22"/>
        </w:rPr>
        <w:t>;</w:t>
      </w:r>
    </w:p>
    <w:p w:rsidR="00F95686" w:rsidRPr="002A2AF4" w:rsidRDefault="00F95686" w:rsidP="00F95686">
      <w:pPr>
        <w:numPr>
          <w:ilvl w:val="0"/>
          <w:numId w:val="5"/>
        </w:numPr>
        <w:spacing w:before="120" w:line="240" w:lineRule="atLeast"/>
        <w:jc w:val="both"/>
        <w:rPr>
          <w:szCs w:val="22"/>
        </w:rPr>
      </w:pPr>
      <w:r w:rsidRPr="002A2AF4">
        <w:rPr>
          <w:szCs w:val="22"/>
        </w:rPr>
        <w:t>konzumovat ve škole a na všech akcích pořádaných školou alkoholické nápoje. Za protiprávní je rovněž považováno navádění jiných žáků k užívání alkoholických nápojů;</w:t>
      </w:r>
    </w:p>
    <w:p w:rsidR="00F95686" w:rsidRPr="002A2AF4" w:rsidRDefault="00F95686" w:rsidP="00F95686">
      <w:pPr>
        <w:numPr>
          <w:ilvl w:val="0"/>
          <w:numId w:val="5"/>
        </w:numPr>
        <w:spacing w:before="120" w:line="240" w:lineRule="atLeast"/>
        <w:jc w:val="both"/>
        <w:rPr>
          <w:szCs w:val="22"/>
        </w:rPr>
      </w:pPr>
      <w:r w:rsidRPr="002A2AF4">
        <w:rPr>
          <w:szCs w:val="22"/>
        </w:rPr>
        <w:t xml:space="preserve">konzumovat a držet ve škole a na všech akcích pořádaných školou </w:t>
      </w:r>
      <w:r w:rsidRPr="002A2AF4">
        <w:rPr>
          <w:iCs/>
          <w:szCs w:val="22"/>
        </w:rPr>
        <w:t>drogy,</w:t>
      </w:r>
      <w:r w:rsidRPr="002A2AF4">
        <w:rPr>
          <w:szCs w:val="22"/>
        </w:rPr>
        <w:t xml:space="preserve"> návykové nebo jiné zdraví škodlivé látky a vstupovat do školy pod jejich vlivem;  </w:t>
      </w:r>
    </w:p>
    <w:p w:rsidR="00200578" w:rsidRDefault="00F95686" w:rsidP="00200578">
      <w:pPr>
        <w:numPr>
          <w:ilvl w:val="0"/>
          <w:numId w:val="5"/>
        </w:numPr>
        <w:spacing w:before="120" w:line="240" w:lineRule="atLeast"/>
        <w:jc w:val="both"/>
        <w:rPr>
          <w:b/>
        </w:rPr>
      </w:pPr>
      <w:r w:rsidRPr="002A2AF4">
        <w:t xml:space="preserve">šikanování spolužáků a vyučujících. </w:t>
      </w:r>
      <w:r w:rsidR="00200578">
        <w:t>Šikanováním se rozumí jakékoli chování, jehož záměrem je ublížit, ohrozit nebo zastrašovat žáka či učitele.</w:t>
      </w:r>
    </w:p>
    <w:p w:rsidR="00F95686" w:rsidRPr="002A2AF4" w:rsidRDefault="00F95686" w:rsidP="00F95686">
      <w:pPr>
        <w:numPr>
          <w:ilvl w:val="0"/>
          <w:numId w:val="5"/>
        </w:numPr>
        <w:spacing w:before="120" w:line="240" w:lineRule="atLeast"/>
        <w:jc w:val="both"/>
        <w:rPr>
          <w:szCs w:val="22"/>
        </w:rPr>
      </w:pPr>
      <w:r w:rsidRPr="002A2AF4">
        <w:rPr>
          <w:szCs w:val="22"/>
        </w:rPr>
        <w:t>nosit do školy větší peněžní částky a cennosti nebo věci nebezpečné pro zdraví a život lidí;</w:t>
      </w:r>
    </w:p>
    <w:p w:rsidR="00F95686" w:rsidRPr="002A2AF4" w:rsidRDefault="00F95686" w:rsidP="00F95686">
      <w:pPr>
        <w:numPr>
          <w:ilvl w:val="0"/>
          <w:numId w:val="5"/>
        </w:numPr>
        <w:spacing w:before="120" w:line="240" w:lineRule="atLeast"/>
        <w:jc w:val="both"/>
        <w:rPr>
          <w:szCs w:val="22"/>
        </w:rPr>
      </w:pPr>
      <w:r w:rsidRPr="002A2AF4">
        <w:rPr>
          <w:szCs w:val="22"/>
        </w:rPr>
        <w:t>ponechávat peníze a jiné cennosti v šatně školy a tělocvičny, protože za jejich případnou ztrátu nenese škola odpovědnost;</w:t>
      </w:r>
    </w:p>
    <w:p w:rsidR="00F95686" w:rsidRPr="002A2AF4" w:rsidRDefault="00F95686" w:rsidP="00F95686">
      <w:pPr>
        <w:numPr>
          <w:ilvl w:val="0"/>
          <w:numId w:val="5"/>
        </w:numPr>
        <w:spacing w:before="120" w:line="240" w:lineRule="atLeast"/>
        <w:jc w:val="both"/>
        <w:rPr>
          <w:szCs w:val="22"/>
        </w:rPr>
      </w:pPr>
      <w:r w:rsidRPr="002A2AF4">
        <w:rPr>
          <w:szCs w:val="22"/>
        </w:rPr>
        <w:t>ukládat učební pomůcky a pracovní oděv (cvičební úbor) ve třídě;</w:t>
      </w:r>
    </w:p>
    <w:p w:rsidR="00F95686" w:rsidRPr="002A2AF4" w:rsidRDefault="00F95686" w:rsidP="00F95686">
      <w:pPr>
        <w:numPr>
          <w:ilvl w:val="0"/>
          <w:numId w:val="5"/>
        </w:numPr>
        <w:spacing w:before="120" w:line="240" w:lineRule="atLeast"/>
        <w:jc w:val="both"/>
        <w:rPr>
          <w:szCs w:val="22"/>
        </w:rPr>
      </w:pPr>
      <w:r w:rsidRPr="002A2AF4">
        <w:rPr>
          <w:szCs w:val="22"/>
        </w:rPr>
        <w:t>používat elektrospotřebiče bez vědomí vyučujícího;</w:t>
      </w:r>
    </w:p>
    <w:p w:rsidR="00F95686" w:rsidRPr="002A2AF4" w:rsidRDefault="00F95686" w:rsidP="00F95686">
      <w:pPr>
        <w:numPr>
          <w:ilvl w:val="0"/>
          <w:numId w:val="5"/>
        </w:numPr>
        <w:spacing w:before="120" w:line="240" w:lineRule="atLeast"/>
        <w:jc w:val="both"/>
        <w:rPr>
          <w:szCs w:val="22"/>
        </w:rPr>
      </w:pPr>
      <w:r w:rsidRPr="002A2AF4">
        <w:rPr>
          <w:szCs w:val="22"/>
        </w:rPr>
        <w:t>konat večírky, diskotéky a jiné akce pod hlavičkou školy bez povolení ředitelství školy, toto povolení žáci vyřizují prostřednictvím třídního učitele a na danou akci musí mít zajištěn pedagogický dozor;</w:t>
      </w:r>
    </w:p>
    <w:p w:rsidR="00F95686" w:rsidRPr="002A2AF4" w:rsidRDefault="00F95686" w:rsidP="00F95686">
      <w:pPr>
        <w:numPr>
          <w:ilvl w:val="0"/>
          <w:numId w:val="5"/>
        </w:numPr>
        <w:spacing w:before="120" w:line="240" w:lineRule="atLeast"/>
        <w:jc w:val="both"/>
        <w:rPr>
          <w:szCs w:val="22"/>
        </w:rPr>
      </w:pPr>
      <w:r w:rsidRPr="002A2AF4">
        <w:rPr>
          <w:szCs w:val="22"/>
        </w:rPr>
        <w:t>odkládat předměty na parapetní desky a na radiátory nebo si na ně sedat;</w:t>
      </w:r>
    </w:p>
    <w:p w:rsidR="00F95686" w:rsidRPr="002A2AF4" w:rsidRDefault="00F95686" w:rsidP="00F95686">
      <w:pPr>
        <w:numPr>
          <w:ilvl w:val="0"/>
          <w:numId w:val="5"/>
        </w:numPr>
        <w:spacing w:before="120" w:line="240" w:lineRule="atLeast"/>
        <w:jc w:val="both"/>
        <w:rPr>
          <w:szCs w:val="22"/>
        </w:rPr>
      </w:pPr>
      <w:r w:rsidRPr="002A2AF4">
        <w:rPr>
          <w:szCs w:val="22"/>
        </w:rPr>
        <w:t>s ohledem na zaměření oborů vzdělání a praxi vykonávanou mimo školu Školní řád nepřipouští výstřelky v oblékání, účesech a barvě vlasů, piercing a podobně;</w:t>
      </w:r>
    </w:p>
    <w:p w:rsidR="00F95686" w:rsidRPr="002A2AF4" w:rsidRDefault="00F95686" w:rsidP="00F95686">
      <w:pPr>
        <w:numPr>
          <w:ilvl w:val="0"/>
          <w:numId w:val="5"/>
        </w:numPr>
        <w:spacing w:before="120" w:line="240" w:lineRule="atLeast"/>
        <w:jc w:val="both"/>
        <w:rPr>
          <w:szCs w:val="22"/>
        </w:rPr>
      </w:pPr>
      <w:r w:rsidRPr="002A2AF4">
        <w:rPr>
          <w:szCs w:val="22"/>
        </w:rPr>
        <w:t>v učebnách se vyklánět z oken, sedat na zábradlí terasy;</w:t>
      </w:r>
    </w:p>
    <w:p w:rsidR="00F95686" w:rsidRPr="002A2AF4" w:rsidRDefault="00F95686" w:rsidP="00F95686">
      <w:pPr>
        <w:numPr>
          <w:ilvl w:val="0"/>
          <w:numId w:val="5"/>
        </w:numPr>
        <w:spacing w:before="120" w:line="240" w:lineRule="atLeast"/>
        <w:jc w:val="both"/>
        <w:rPr>
          <w:szCs w:val="22"/>
        </w:rPr>
      </w:pPr>
      <w:r w:rsidRPr="002A2AF4">
        <w:rPr>
          <w:szCs w:val="22"/>
        </w:rPr>
        <w:t>v prostorách školy žvýkat žvýkačky;</w:t>
      </w:r>
    </w:p>
    <w:p w:rsidR="00F95686" w:rsidRPr="002A2AF4" w:rsidRDefault="00F95686" w:rsidP="00F95686">
      <w:pPr>
        <w:numPr>
          <w:ilvl w:val="0"/>
          <w:numId w:val="5"/>
        </w:numPr>
        <w:spacing w:before="120" w:line="240" w:lineRule="atLeast"/>
        <w:jc w:val="both"/>
        <w:rPr>
          <w:szCs w:val="22"/>
        </w:rPr>
      </w:pPr>
      <w:r w:rsidRPr="002A2AF4">
        <w:rPr>
          <w:szCs w:val="22"/>
        </w:rPr>
        <w:t>v době výuky provádět úpravy zevnějšku;</w:t>
      </w:r>
    </w:p>
    <w:p w:rsidR="00F95686" w:rsidRDefault="00F95686" w:rsidP="00F95686">
      <w:pPr>
        <w:numPr>
          <w:ilvl w:val="0"/>
          <w:numId w:val="5"/>
        </w:numPr>
        <w:spacing w:before="120" w:line="240" w:lineRule="atLeast"/>
        <w:jc w:val="both"/>
        <w:rPr>
          <w:szCs w:val="22"/>
        </w:rPr>
      </w:pPr>
      <w:r w:rsidRPr="002A2AF4">
        <w:rPr>
          <w:szCs w:val="22"/>
        </w:rPr>
        <w:t>nosit do areálu školy, na smluvní pracoviště a akce pořádané školou střelné, bodné a sečné zbraně, jakož i jiné nástroje podobné povahy;</w:t>
      </w:r>
    </w:p>
    <w:p w:rsidR="00BE6FD4" w:rsidRDefault="00BE6FD4" w:rsidP="00BE6FD4">
      <w:pPr>
        <w:pStyle w:val="Default"/>
      </w:pPr>
    </w:p>
    <w:p w:rsidR="00BE6FD4" w:rsidRPr="00CE1421" w:rsidRDefault="00BE6FD4" w:rsidP="00BE6FD4">
      <w:pPr>
        <w:pStyle w:val="Default"/>
        <w:numPr>
          <w:ilvl w:val="0"/>
          <w:numId w:val="5"/>
        </w:numPr>
        <w:rPr>
          <w:rFonts w:ascii="Times New Roman" w:hAnsi="Times New Roman" w:cs="Times New Roman"/>
        </w:rPr>
      </w:pPr>
      <w:r w:rsidRPr="00CE1421">
        <w:rPr>
          <w:rFonts w:ascii="Times New Roman" w:hAnsi="Times New Roman" w:cs="Times New Roman"/>
        </w:rPr>
        <w:t>používat během vyučování bez souhlasu vyučujícího vlastní elektronická zařízení (mobilní telefon, notebook</w:t>
      </w:r>
      <w:r w:rsidR="003E1016">
        <w:rPr>
          <w:rFonts w:ascii="Times New Roman" w:hAnsi="Times New Roman" w:cs="Times New Roman"/>
        </w:rPr>
        <w:t>, chytré hodinky, sluchátka</w:t>
      </w:r>
      <w:r w:rsidRPr="00CE1421">
        <w:rPr>
          <w:rFonts w:ascii="Times New Roman" w:hAnsi="Times New Roman" w:cs="Times New Roman"/>
        </w:rPr>
        <w:t xml:space="preserve"> apod.) nesouvisejících s výukou. Během vyučovací hodiny musí být tato zařízení neaktivní a uložená v taškách nebo ve skřínkách. Žáci je mohou používat pouze na pokyn vyučujícího nebo v době mimo vyučování. </w:t>
      </w:r>
    </w:p>
    <w:p w:rsidR="00BE6FD4" w:rsidRPr="00CE1421" w:rsidRDefault="00CE1421" w:rsidP="00CE1421">
      <w:pPr>
        <w:pStyle w:val="Default"/>
        <w:ind w:left="720"/>
        <w:rPr>
          <w:rFonts w:ascii="Times New Roman" w:hAnsi="Times New Roman" w:cs="Times New Roman"/>
        </w:rPr>
      </w:pPr>
      <w:r>
        <w:rPr>
          <w:rFonts w:ascii="Times New Roman" w:hAnsi="Times New Roman" w:cs="Times New Roman"/>
        </w:rPr>
        <w:t>V</w:t>
      </w:r>
      <w:r w:rsidR="00BE6FD4" w:rsidRPr="00CE1421">
        <w:rPr>
          <w:rFonts w:ascii="Times New Roman" w:hAnsi="Times New Roman" w:cs="Times New Roman"/>
        </w:rPr>
        <w:t xml:space="preserve"> případě nerespektování tohoto zákazu musí žák na pokyn vyučujícího elektronické zařízení vypnout a odevzdat na stůl vyučujícího. Po skončení vyučovací hodiny mu vyučující vrátí elektronické zařízení a přestupek bude řešit s třídním učitelem jako zaviněné porušení povinností školního řádu. </w:t>
      </w:r>
    </w:p>
    <w:p w:rsidR="00BE6FD4" w:rsidRDefault="00BE6FD4" w:rsidP="00BE6FD4">
      <w:pPr>
        <w:pStyle w:val="Default"/>
      </w:pPr>
    </w:p>
    <w:p w:rsidR="00BE6FD4" w:rsidRPr="00CE1421" w:rsidRDefault="00BE6FD4" w:rsidP="00BE6FD4">
      <w:pPr>
        <w:pStyle w:val="Default"/>
        <w:numPr>
          <w:ilvl w:val="0"/>
          <w:numId w:val="5"/>
        </w:numPr>
        <w:rPr>
          <w:rFonts w:ascii="Times New Roman" w:hAnsi="Times New Roman" w:cs="Times New Roman"/>
        </w:rPr>
      </w:pPr>
      <w:r w:rsidRPr="00CE1421">
        <w:rPr>
          <w:rFonts w:ascii="Times New Roman" w:hAnsi="Times New Roman" w:cs="Times New Roman"/>
        </w:rPr>
        <w:t>pořizovat ve škole jakékoliv obrazové a zvukové záznamy bez souhlasu zaměstnance školy, nedovoleně jakýmkoliv způsobem zaznamenávat zvuk nebo obraz</w:t>
      </w:r>
      <w:r w:rsidR="00200578">
        <w:rPr>
          <w:rFonts w:ascii="Times New Roman" w:hAnsi="Times New Roman" w:cs="Times New Roman"/>
        </w:rPr>
        <w:t>. Nedodržení tohoto zákazu je hrubým porušením školního řádu.</w:t>
      </w:r>
      <w:r w:rsidRPr="00CE1421">
        <w:rPr>
          <w:rFonts w:ascii="Times New Roman" w:hAnsi="Times New Roman" w:cs="Times New Roman"/>
        </w:rPr>
        <w:t xml:space="preserve"> </w:t>
      </w:r>
    </w:p>
    <w:p w:rsidR="00BE6FD4" w:rsidRPr="00BE6FD4" w:rsidRDefault="00BE6FD4" w:rsidP="00BE6FD4">
      <w:pPr>
        <w:suppressAutoHyphens w:val="0"/>
        <w:autoSpaceDE w:val="0"/>
        <w:autoSpaceDN w:val="0"/>
        <w:adjustRightInd w:val="0"/>
        <w:rPr>
          <w:color w:val="000000"/>
          <w:lang w:eastAsia="cs-CZ"/>
        </w:rPr>
      </w:pPr>
    </w:p>
    <w:p w:rsidR="00BE6FD4" w:rsidRPr="00BE6FD4" w:rsidRDefault="00BE6FD4" w:rsidP="00BE6FD4">
      <w:pPr>
        <w:numPr>
          <w:ilvl w:val="0"/>
          <w:numId w:val="5"/>
        </w:numPr>
        <w:suppressAutoHyphens w:val="0"/>
        <w:autoSpaceDE w:val="0"/>
        <w:autoSpaceDN w:val="0"/>
        <w:adjustRightInd w:val="0"/>
        <w:rPr>
          <w:color w:val="000000"/>
          <w:lang w:eastAsia="cs-CZ"/>
        </w:rPr>
      </w:pPr>
      <w:r w:rsidRPr="00BE6FD4">
        <w:rPr>
          <w:color w:val="000000"/>
          <w:lang w:eastAsia="cs-CZ"/>
        </w:rPr>
        <w:t>používat motorová vozidla v době vyučování a na školou pořádaných akcích</w:t>
      </w:r>
      <w:r w:rsidR="0005702C" w:rsidRPr="002A2AF4">
        <w:rPr>
          <w:bCs/>
          <w:szCs w:val="22"/>
        </w:rPr>
        <w:t>;</w:t>
      </w:r>
      <w:r w:rsidRPr="00BE6FD4">
        <w:rPr>
          <w:color w:val="000000"/>
          <w:lang w:eastAsia="cs-CZ"/>
        </w:rPr>
        <w:t xml:space="preserve"> </w:t>
      </w:r>
    </w:p>
    <w:p w:rsidR="00BE6FD4" w:rsidRPr="00BE6FD4" w:rsidRDefault="00BE6FD4" w:rsidP="00CE1421">
      <w:pPr>
        <w:pStyle w:val="Default"/>
        <w:ind w:left="720"/>
        <w:rPr>
          <w:sz w:val="20"/>
          <w:szCs w:val="20"/>
        </w:rPr>
      </w:pPr>
    </w:p>
    <w:p w:rsidR="00BE6FD4" w:rsidRPr="002A2AF4" w:rsidRDefault="00BE6FD4" w:rsidP="00BE6FD4">
      <w:pPr>
        <w:spacing w:before="120" w:line="240" w:lineRule="atLeast"/>
        <w:ind w:left="720"/>
        <w:jc w:val="both"/>
        <w:rPr>
          <w:szCs w:val="22"/>
        </w:rPr>
      </w:pPr>
    </w:p>
    <w:p w:rsidR="004D05BA" w:rsidRPr="002A2AF4" w:rsidRDefault="004D05BA" w:rsidP="004D05BA">
      <w:pPr>
        <w:spacing w:before="120" w:line="240" w:lineRule="atLeast"/>
        <w:jc w:val="both"/>
        <w:rPr>
          <w:b/>
          <w:szCs w:val="22"/>
        </w:rPr>
      </w:pPr>
      <w:r>
        <w:rPr>
          <w:b/>
          <w:szCs w:val="22"/>
        </w:rPr>
        <w:t>4</w:t>
      </w:r>
      <w:r w:rsidRPr="002A2AF4">
        <w:rPr>
          <w:b/>
          <w:szCs w:val="22"/>
        </w:rPr>
        <w:t xml:space="preserve">. Práva </w:t>
      </w:r>
      <w:r>
        <w:rPr>
          <w:b/>
          <w:szCs w:val="22"/>
        </w:rPr>
        <w:t xml:space="preserve">a povinnosti </w:t>
      </w:r>
      <w:r w:rsidRPr="002A2AF4">
        <w:rPr>
          <w:b/>
          <w:szCs w:val="22"/>
        </w:rPr>
        <w:t>zaměstnanců školy a pedagogických pracovníků</w:t>
      </w:r>
    </w:p>
    <w:p w:rsidR="004D05BA" w:rsidRPr="002A2AF4" w:rsidRDefault="004D05BA" w:rsidP="00A72BA5">
      <w:pPr>
        <w:numPr>
          <w:ilvl w:val="0"/>
          <w:numId w:val="13"/>
        </w:numPr>
        <w:spacing w:before="120" w:line="240" w:lineRule="atLeast"/>
        <w:jc w:val="both"/>
        <w:rPr>
          <w:szCs w:val="22"/>
        </w:rPr>
      </w:pPr>
      <w:r w:rsidRPr="002A2AF4">
        <w:rPr>
          <w:szCs w:val="22"/>
        </w:rPr>
        <w:t>V případě, že je žák prokazatelně ovlivněn návykovou látkou v době vyučování ve škole, na pracovišti či na akcích pořádaných školou, škola uvědomí zákonného zástupce žáka, že žák není způsobilý k účasti na vzdělávacím procesu. Škola vyzve zákonného zástupce, aby si žáka vyzvedl. V případě, že zákonný zástupce není dostupný nebo odmítne žáka vyzvednout, vyrozumí škola orgán sociálně právní ochrany;</w:t>
      </w:r>
    </w:p>
    <w:p w:rsidR="004D05BA" w:rsidRDefault="004D05BA" w:rsidP="00A72BA5">
      <w:pPr>
        <w:numPr>
          <w:ilvl w:val="0"/>
          <w:numId w:val="13"/>
        </w:numPr>
        <w:spacing w:before="120" w:line="240" w:lineRule="atLeast"/>
        <w:jc w:val="both"/>
        <w:rPr>
          <w:szCs w:val="22"/>
        </w:rPr>
      </w:pPr>
      <w:r w:rsidRPr="002A2AF4">
        <w:rPr>
          <w:szCs w:val="22"/>
        </w:rPr>
        <w:t>Jestliže má pracovník školy důvodné podezření, že ve škole nebo na pracovišti či akcích pořádaných školou došlo k distribuci či užití omamných či psychotropních látek, oznámí to ihned vedení školy, popř. metodikovi prevence. Pokud výše jmenovaní nejsou dostupní, vyrozumí Policii ČR. Pokud se tohoto jednání dopustil nezletilý žák, vyrozumí škola také jeho zákonného zástupce;</w:t>
      </w:r>
    </w:p>
    <w:p w:rsidR="001C1C7D" w:rsidRPr="001C1C7D" w:rsidRDefault="001C1C7D" w:rsidP="001C1C7D">
      <w:pPr>
        <w:pStyle w:val="Textvbloku1"/>
        <w:numPr>
          <w:ilvl w:val="0"/>
          <w:numId w:val="13"/>
        </w:numPr>
        <w:ind w:right="408"/>
        <w:jc w:val="both"/>
        <w:rPr>
          <w:rFonts w:ascii="Times New Roman" w:hAnsi="Times New Roman" w:cs="Times New Roman"/>
          <w:sz w:val="24"/>
          <w:szCs w:val="24"/>
        </w:rPr>
      </w:pPr>
      <w:r w:rsidRPr="001C1C7D">
        <w:rPr>
          <w:rFonts w:ascii="Times New Roman" w:hAnsi="Times New Roman" w:cs="Times New Roman"/>
          <w:sz w:val="24"/>
          <w:szCs w:val="24"/>
        </w:rPr>
        <w:t xml:space="preserve">Při řešení případů konzumace, přechovávání, šíření a distribuce tabákových výrobků, alkoholu a OPL ve škole a případů souvisejících s krádežemi a vandalismem, postupují pracovníci školy dále dle přílohy č. 1 k Metodickému pokynu k primární prevenci sociálně patologických jevů u dětí, žáků a studentů ve školách a školských zařízeních, vydaného Ministerstvem školství, mládeže a tělovýchovy ČR dne 16.10.2007 pod </w:t>
      </w:r>
      <w:proofErr w:type="gramStart"/>
      <w:r w:rsidRPr="001C1C7D">
        <w:rPr>
          <w:rFonts w:ascii="Times New Roman" w:hAnsi="Times New Roman" w:cs="Times New Roman"/>
          <w:sz w:val="24"/>
          <w:szCs w:val="24"/>
        </w:rPr>
        <w:t>č.j.</w:t>
      </w:r>
      <w:proofErr w:type="gramEnd"/>
      <w:r w:rsidRPr="001C1C7D">
        <w:rPr>
          <w:rFonts w:ascii="Times New Roman" w:hAnsi="Times New Roman" w:cs="Times New Roman"/>
          <w:sz w:val="24"/>
          <w:szCs w:val="24"/>
        </w:rPr>
        <w:t xml:space="preserve"> 20 006/2007-51. </w:t>
      </w:r>
    </w:p>
    <w:p w:rsidR="004D05BA" w:rsidRPr="002A2AF4" w:rsidRDefault="004D05BA" w:rsidP="00A72BA5">
      <w:pPr>
        <w:numPr>
          <w:ilvl w:val="0"/>
          <w:numId w:val="13"/>
        </w:numPr>
        <w:spacing w:before="120" w:line="240" w:lineRule="atLeast"/>
        <w:jc w:val="both"/>
        <w:rPr>
          <w:szCs w:val="22"/>
        </w:rPr>
      </w:pPr>
      <w:r w:rsidRPr="002A2AF4">
        <w:rPr>
          <w:szCs w:val="22"/>
        </w:rPr>
        <w:t>V případě bezdůvodných pozdních příchodů (20min a více) žáka do vyučovací hodiny má vyučující právo posoudit tuto hodinu (dle doby nepřítomnosti) jako neomluvenou;</w:t>
      </w:r>
    </w:p>
    <w:p w:rsidR="004D05BA" w:rsidRPr="00F21D2D" w:rsidRDefault="004D05BA" w:rsidP="00A72BA5">
      <w:pPr>
        <w:numPr>
          <w:ilvl w:val="0"/>
          <w:numId w:val="13"/>
        </w:numPr>
        <w:spacing w:before="120" w:line="240" w:lineRule="atLeast"/>
        <w:jc w:val="both"/>
        <w:rPr>
          <w:szCs w:val="22"/>
        </w:rPr>
      </w:pPr>
      <w:r w:rsidRPr="00F21D2D">
        <w:rPr>
          <w:szCs w:val="22"/>
        </w:rPr>
        <w:t>Pokud žák opakovaně narušuje proces výuky nebo se během ní chová vulgárně, má vyučující právo jej z hodiny vykázat s tím, že doba od vykázání do konce dané vyučovací hodiny se považuje za neomluvenou (vyučující o vykázání učiní poznámku do třídní knihy a informuje třídního učitele). Vykázaný žák má povinnost neprodleně se nahlásit na sekretariátu školy a setrvat do konce vyučovací hodiny v prostoru k tomu určeném. Jeho chování je považováno za porušení školního řádu</w:t>
      </w:r>
      <w:r w:rsidR="00200578">
        <w:rPr>
          <w:szCs w:val="22"/>
        </w:rPr>
        <w:t>.</w:t>
      </w:r>
      <w:r w:rsidRPr="00F21D2D">
        <w:rPr>
          <w:szCs w:val="22"/>
        </w:rPr>
        <w:t xml:space="preserve"> Používání mobilních telefonů v areálu školy a smluvních pracovištích školy je povoleno pouze před vyučováním, v době přestávek a po vyučování. </w:t>
      </w:r>
    </w:p>
    <w:p w:rsidR="004D05BA" w:rsidRPr="002A2AF4" w:rsidRDefault="004D05BA" w:rsidP="00A72BA5">
      <w:pPr>
        <w:numPr>
          <w:ilvl w:val="0"/>
          <w:numId w:val="13"/>
        </w:numPr>
        <w:spacing w:before="120" w:line="240" w:lineRule="atLeast"/>
        <w:jc w:val="both"/>
        <w:rPr>
          <w:szCs w:val="22"/>
        </w:rPr>
      </w:pPr>
      <w:r w:rsidRPr="002A2AF4">
        <w:rPr>
          <w:szCs w:val="22"/>
        </w:rPr>
        <w:t>Jestliže žák denního studia zamešká více než 25% z hodinové dotace předmětu za pololetí, je vyučující oprávněn žáka z učební látky předmětu za dané pololetí přezkoušet. Pokud se žák zúčastní akce pořádané školou, reprezentuje školu apod., absence se do limitu 25% nezapočítávají.</w:t>
      </w:r>
    </w:p>
    <w:p w:rsidR="004D05BA" w:rsidRPr="002A2AF4" w:rsidRDefault="004D05BA" w:rsidP="004D05BA">
      <w:pPr>
        <w:spacing w:before="120" w:line="240" w:lineRule="atLeast"/>
        <w:jc w:val="both"/>
        <w:rPr>
          <w:b/>
          <w:szCs w:val="22"/>
        </w:rPr>
      </w:pPr>
    </w:p>
    <w:p w:rsidR="00EE382A" w:rsidRPr="002A2AF4" w:rsidRDefault="004D05BA">
      <w:pPr>
        <w:spacing w:before="120" w:line="240" w:lineRule="atLeast"/>
        <w:jc w:val="both"/>
      </w:pPr>
      <w:r>
        <w:rPr>
          <w:b/>
          <w:szCs w:val="22"/>
        </w:rPr>
        <w:t>5</w:t>
      </w:r>
      <w:r w:rsidR="00EE382A" w:rsidRPr="002A2AF4">
        <w:rPr>
          <w:b/>
          <w:szCs w:val="22"/>
        </w:rPr>
        <w:t xml:space="preserve">.  </w:t>
      </w:r>
      <w:r>
        <w:rPr>
          <w:b/>
          <w:szCs w:val="22"/>
        </w:rPr>
        <w:t>O</w:t>
      </w:r>
      <w:r w:rsidR="00EE382A" w:rsidRPr="002A2AF4">
        <w:rPr>
          <w:b/>
          <w:szCs w:val="22"/>
        </w:rPr>
        <w:t>rganizace provozu školy</w:t>
      </w:r>
    </w:p>
    <w:p w:rsidR="00EE382A" w:rsidRPr="002A2AF4" w:rsidRDefault="00EE382A">
      <w:pPr>
        <w:pStyle w:val="Zkladntextodsazen31"/>
        <w:ind w:left="0"/>
        <w:rPr>
          <w:i/>
        </w:rPr>
      </w:pPr>
      <w:r w:rsidRPr="002A2AF4">
        <w:rPr>
          <w:rFonts w:ascii="Times New Roman" w:hAnsi="Times New Roman" w:cs="Times New Roman"/>
          <w:sz w:val="24"/>
        </w:rPr>
        <w:t xml:space="preserve">Žáci se seznámí s pravidly školního řádu, který je vyvěšen na informační nástěnce na chodbě školy, s pravidly bezpečnosti a hygieny práce, s poučením o požární ochraně. Dále se seznámí se zásadami </w:t>
      </w:r>
      <w:proofErr w:type="spellStart"/>
      <w:proofErr w:type="gramStart"/>
      <w:r w:rsidRPr="002A2AF4">
        <w:rPr>
          <w:rFonts w:ascii="Times New Roman" w:hAnsi="Times New Roman" w:cs="Times New Roman"/>
          <w:sz w:val="24"/>
        </w:rPr>
        <w:t>bezp</w:t>
      </w:r>
      <w:proofErr w:type="spellEnd"/>
      <w:r w:rsidRPr="002A2AF4">
        <w:rPr>
          <w:rFonts w:ascii="Times New Roman" w:hAnsi="Times New Roman" w:cs="Times New Roman"/>
          <w:sz w:val="24"/>
        </w:rPr>
        <w:t>. a hygieny</w:t>
      </w:r>
      <w:proofErr w:type="gramEnd"/>
      <w:r w:rsidRPr="002A2AF4">
        <w:rPr>
          <w:rFonts w:ascii="Times New Roman" w:hAnsi="Times New Roman" w:cs="Times New Roman"/>
          <w:sz w:val="24"/>
        </w:rPr>
        <w:t xml:space="preserve"> práce ve vybraných předmětech a s  provozními řády těchto odborných prac</w:t>
      </w:r>
      <w:r w:rsidR="00497D55" w:rsidRPr="002A2AF4">
        <w:rPr>
          <w:rFonts w:ascii="Times New Roman" w:hAnsi="Times New Roman" w:cs="Times New Roman"/>
          <w:sz w:val="24"/>
        </w:rPr>
        <w:t>ovišť a učeben. Tuto skutečnost</w:t>
      </w:r>
      <w:r w:rsidR="00820447" w:rsidRPr="002A2AF4">
        <w:rPr>
          <w:rFonts w:ascii="Times New Roman" w:hAnsi="Times New Roman" w:cs="Times New Roman"/>
          <w:sz w:val="24"/>
        </w:rPr>
        <w:t xml:space="preserve"> potvrdí svým </w:t>
      </w:r>
      <w:r w:rsidRPr="002A2AF4">
        <w:rPr>
          <w:rFonts w:ascii="Times New Roman" w:hAnsi="Times New Roman" w:cs="Times New Roman"/>
          <w:sz w:val="24"/>
        </w:rPr>
        <w:t>podpisem.</w:t>
      </w:r>
    </w:p>
    <w:p w:rsidR="00D27895" w:rsidRDefault="00D27895" w:rsidP="004D05BA">
      <w:pPr>
        <w:tabs>
          <w:tab w:val="left" w:pos="142"/>
        </w:tabs>
        <w:spacing w:before="120" w:line="240" w:lineRule="atLeast"/>
        <w:jc w:val="both"/>
        <w:rPr>
          <w:i/>
          <w:szCs w:val="22"/>
        </w:rPr>
      </w:pPr>
    </w:p>
    <w:p w:rsidR="00EE382A" w:rsidRPr="00D27895" w:rsidRDefault="00EE382A" w:rsidP="004D05BA">
      <w:pPr>
        <w:tabs>
          <w:tab w:val="left" w:pos="142"/>
        </w:tabs>
        <w:spacing w:before="120" w:line="240" w:lineRule="atLeast"/>
        <w:jc w:val="both"/>
        <w:rPr>
          <w:b/>
          <w:szCs w:val="22"/>
        </w:rPr>
      </w:pPr>
      <w:r w:rsidRPr="00D27895">
        <w:rPr>
          <w:b/>
          <w:i/>
          <w:szCs w:val="22"/>
        </w:rPr>
        <w:t>Vyučování</w:t>
      </w:r>
    </w:p>
    <w:p w:rsidR="00EE382A" w:rsidRPr="002A2AF4" w:rsidRDefault="00EE382A" w:rsidP="0071428B">
      <w:pPr>
        <w:spacing w:before="120" w:line="240" w:lineRule="atLeast"/>
        <w:rPr>
          <w:i/>
          <w:szCs w:val="22"/>
        </w:rPr>
      </w:pPr>
      <w:r w:rsidRPr="002A2AF4">
        <w:rPr>
          <w:szCs w:val="22"/>
        </w:rPr>
        <w:t xml:space="preserve">Vyučování probíhá podle rozvrhu hodin. Žáci i učitelé jsou povinni se řídit tímto rozvrhem a dodržovat stanovený rozsah vyučovací doby. Žáci sledují </w:t>
      </w:r>
      <w:r w:rsidR="0071428B">
        <w:rPr>
          <w:szCs w:val="22"/>
        </w:rPr>
        <w:t>z</w:t>
      </w:r>
      <w:r w:rsidRPr="002A2AF4">
        <w:rPr>
          <w:szCs w:val="22"/>
        </w:rPr>
        <w:t>mě</w:t>
      </w:r>
      <w:r w:rsidR="0071428B">
        <w:rPr>
          <w:szCs w:val="22"/>
        </w:rPr>
        <w:t>ny v rozvrhu hodin a suplování v programu Bakaláři.</w:t>
      </w:r>
    </w:p>
    <w:p w:rsidR="0071428B" w:rsidRDefault="0071428B" w:rsidP="004D05BA">
      <w:pPr>
        <w:tabs>
          <w:tab w:val="left" w:pos="142"/>
        </w:tabs>
        <w:spacing w:before="120" w:line="240" w:lineRule="atLeast"/>
        <w:jc w:val="both"/>
        <w:rPr>
          <w:i/>
          <w:szCs w:val="22"/>
        </w:rPr>
      </w:pPr>
    </w:p>
    <w:p w:rsidR="00EE382A" w:rsidRPr="00D27895" w:rsidRDefault="00EE382A" w:rsidP="004D05BA">
      <w:pPr>
        <w:tabs>
          <w:tab w:val="left" w:pos="142"/>
        </w:tabs>
        <w:spacing w:before="120" w:line="240" w:lineRule="atLeast"/>
        <w:jc w:val="both"/>
        <w:rPr>
          <w:b/>
          <w:szCs w:val="22"/>
        </w:rPr>
      </w:pPr>
      <w:r w:rsidRPr="00D27895">
        <w:rPr>
          <w:b/>
          <w:i/>
          <w:szCs w:val="22"/>
        </w:rPr>
        <w:t>Příchod do školy</w:t>
      </w:r>
    </w:p>
    <w:p w:rsidR="00EE382A" w:rsidRPr="002A2AF4" w:rsidRDefault="00EE382A">
      <w:pPr>
        <w:spacing w:before="120" w:line="240" w:lineRule="atLeast"/>
        <w:jc w:val="both"/>
        <w:rPr>
          <w:szCs w:val="22"/>
        </w:rPr>
      </w:pPr>
      <w:r w:rsidRPr="002A2AF4">
        <w:rPr>
          <w:szCs w:val="22"/>
        </w:rPr>
        <w:t>Škola se otevírá v 7.45 hodin (ve dnech, kdy probíhá vyučování od 0. vyučovací hodiny se škola otevírá v 7.00 hod.). Žáci přicházejí do vyučování nejpozději 10 minut před zahájením, aby se mohli řádně připravit na vyučování.</w:t>
      </w:r>
      <w:r w:rsidR="00DE2201" w:rsidRPr="002A2AF4">
        <w:rPr>
          <w:szCs w:val="22"/>
        </w:rPr>
        <w:t xml:space="preserve"> </w:t>
      </w:r>
    </w:p>
    <w:p w:rsidR="004204E2" w:rsidRPr="002A2AF4" w:rsidRDefault="004204E2">
      <w:pPr>
        <w:spacing w:before="120" w:line="240" w:lineRule="atLeast"/>
        <w:jc w:val="both"/>
        <w:rPr>
          <w:szCs w:val="22"/>
        </w:rPr>
      </w:pPr>
      <w:r w:rsidRPr="002A2AF4">
        <w:rPr>
          <w:szCs w:val="22"/>
        </w:rPr>
        <w:t>Vstup do školy je žákům umožněn prostřednictvím ISIC karty.</w:t>
      </w:r>
    </w:p>
    <w:p w:rsidR="00EE382A" w:rsidRPr="002A2AF4" w:rsidRDefault="00EE382A">
      <w:pPr>
        <w:spacing w:before="120" w:line="240" w:lineRule="atLeast"/>
        <w:jc w:val="both"/>
        <w:rPr>
          <w:szCs w:val="22"/>
        </w:rPr>
      </w:pPr>
      <w:r w:rsidRPr="002A2AF4">
        <w:rPr>
          <w:szCs w:val="22"/>
        </w:rPr>
        <w:t>Žáci, kteří přijedou do školy na kole, mají možnost uzavřít si kola do vyhrazeného uzamykatelného prostoru (klíče obdrží oproti záloze). Odkládat kola na jiném než vyhrazeném místě je zakázáno!</w:t>
      </w:r>
    </w:p>
    <w:p w:rsidR="00DE2201" w:rsidRPr="002A2AF4" w:rsidRDefault="00EE382A" w:rsidP="00DE2201">
      <w:pPr>
        <w:spacing w:before="120" w:line="240" w:lineRule="atLeast"/>
        <w:jc w:val="both"/>
        <w:rPr>
          <w:szCs w:val="22"/>
        </w:rPr>
      </w:pPr>
      <w:r w:rsidRPr="002A2AF4">
        <w:rPr>
          <w:szCs w:val="22"/>
        </w:rPr>
        <w:t>Žáci přicházejí do výuky převlečeni a přezuti.</w:t>
      </w:r>
      <w:r w:rsidR="00DE2201" w:rsidRPr="002A2AF4">
        <w:rPr>
          <w:szCs w:val="22"/>
        </w:rPr>
        <w:t xml:space="preserve"> </w:t>
      </w:r>
      <w:r w:rsidR="00B265EF" w:rsidRPr="002A2AF4">
        <w:rPr>
          <w:szCs w:val="22"/>
        </w:rPr>
        <w:t>Pokud se prokáže, že žák nepoužívá přezůvky a vlastní nedbalostí znečišťuje areál školy</w:t>
      </w:r>
      <w:r w:rsidR="00EC01DA">
        <w:rPr>
          <w:szCs w:val="22"/>
        </w:rPr>
        <w:t>,</w:t>
      </w:r>
      <w:r w:rsidR="00B265EF" w:rsidRPr="002A2AF4">
        <w:rPr>
          <w:szCs w:val="22"/>
        </w:rPr>
        <w:t xml:space="preserve"> nahradí škodu adekvátní prospěšnou činností pro školu.</w:t>
      </w:r>
    </w:p>
    <w:p w:rsidR="00167BCE" w:rsidRDefault="00167BCE" w:rsidP="00DE2201">
      <w:pPr>
        <w:spacing w:before="120" w:line="240" w:lineRule="atLeast"/>
        <w:jc w:val="both"/>
        <w:rPr>
          <w:b/>
          <w:i/>
          <w:szCs w:val="22"/>
        </w:rPr>
      </w:pPr>
    </w:p>
    <w:p w:rsidR="00EE382A" w:rsidRPr="00D27895" w:rsidRDefault="00EE382A" w:rsidP="00DE2201">
      <w:pPr>
        <w:spacing w:before="120" w:line="240" w:lineRule="atLeast"/>
        <w:jc w:val="both"/>
        <w:rPr>
          <w:b/>
          <w:szCs w:val="22"/>
        </w:rPr>
      </w:pPr>
      <w:r w:rsidRPr="00D27895">
        <w:rPr>
          <w:b/>
          <w:i/>
          <w:szCs w:val="22"/>
        </w:rPr>
        <w:t>Pobyt ve škole</w:t>
      </w:r>
    </w:p>
    <w:p w:rsidR="00EE382A" w:rsidRPr="002A2AF4" w:rsidRDefault="00EE382A">
      <w:pPr>
        <w:spacing w:before="120" w:line="240" w:lineRule="atLeast"/>
        <w:jc w:val="both"/>
        <w:rPr>
          <w:szCs w:val="22"/>
        </w:rPr>
      </w:pPr>
      <w:r w:rsidRPr="002A2AF4">
        <w:rPr>
          <w:szCs w:val="22"/>
        </w:rPr>
        <w:t>Do odborných učeben a tělocvičny vstupují žáci za dozoru vyučujícího.</w:t>
      </w:r>
    </w:p>
    <w:p w:rsidR="00EE382A" w:rsidRPr="002A2AF4" w:rsidRDefault="00EE382A">
      <w:pPr>
        <w:spacing w:before="120" w:line="240" w:lineRule="atLeast"/>
        <w:jc w:val="both"/>
        <w:rPr>
          <w:szCs w:val="22"/>
        </w:rPr>
      </w:pPr>
      <w:r w:rsidRPr="002A2AF4">
        <w:rPr>
          <w:szCs w:val="22"/>
        </w:rPr>
        <w:t>Po celou dobu pobytu ve škole nesmějí žáci bez dozoru manipulovat s el</w:t>
      </w:r>
      <w:r w:rsidR="00B265EF" w:rsidRPr="002A2AF4">
        <w:rPr>
          <w:szCs w:val="22"/>
        </w:rPr>
        <w:t xml:space="preserve">ektrickým zařízením školy a el. </w:t>
      </w:r>
      <w:proofErr w:type="gramStart"/>
      <w:r w:rsidRPr="002A2AF4">
        <w:rPr>
          <w:szCs w:val="22"/>
        </w:rPr>
        <w:t>spotřebiči</w:t>
      </w:r>
      <w:proofErr w:type="gramEnd"/>
      <w:r w:rsidRPr="002A2AF4">
        <w:rPr>
          <w:szCs w:val="22"/>
        </w:rPr>
        <w:t>.</w:t>
      </w:r>
      <w:r w:rsidR="00B265EF" w:rsidRPr="002A2AF4">
        <w:rPr>
          <w:szCs w:val="22"/>
        </w:rPr>
        <w:t xml:space="preserve"> Je zakázáno nabíjet mobilní telefony, notebooky, tablety nebo jakékoliv jiné elektronické zařízení v prostorách školy.</w:t>
      </w:r>
      <w:r w:rsidRPr="002A2AF4">
        <w:rPr>
          <w:szCs w:val="22"/>
        </w:rPr>
        <w:t xml:space="preserve"> Je zakázáno přemisťování nábytku a školního zařízení bez souhlasu vedení školy.</w:t>
      </w:r>
    </w:p>
    <w:p w:rsidR="00EE382A" w:rsidRPr="002A2AF4" w:rsidRDefault="00EE382A">
      <w:pPr>
        <w:spacing w:before="120" w:line="240" w:lineRule="atLeast"/>
        <w:jc w:val="both"/>
        <w:rPr>
          <w:szCs w:val="22"/>
        </w:rPr>
      </w:pPr>
      <w:r w:rsidRPr="002A2AF4">
        <w:rPr>
          <w:szCs w:val="22"/>
        </w:rPr>
        <w:t>Při přecházení do jiné budovy dodržují žáci pravidla silničního provozu. Přesuny probíhají zásadně o přestávkách a v hodinách k tomu určených. Žáci se zbytečně nezdržují v šatně a celá třída odchází ze školy pohromadě pod dohledem příslušného vyučujícího.</w:t>
      </w:r>
      <w:r w:rsidR="00DE2201" w:rsidRPr="002A2AF4">
        <w:rPr>
          <w:szCs w:val="22"/>
        </w:rPr>
        <w:t xml:space="preserve"> </w:t>
      </w:r>
    </w:p>
    <w:p w:rsidR="00DE2201" w:rsidRPr="002A2AF4" w:rsidRDefault="00DE2201">
      <w:pPr>
        <w:spacing w:before="120" w:line="240" w:lineRule="atLeast"/>
        <w:jc w:val="both"/>
        <w:rPr>
          <w:szCs w:val="22"/>
        </w:rPr>
      </w:pPr>
    </w:p>
    <w:p w:rsidR="00EE382A" w:rsidRPr="00D27895" w:rsidRDefault="00EE382A" w:rsidP="004D05BA">
      <w:pPr>
        <w:tabs>
          <w:tab w:val="left" w:pos="142"/>
        </w:tabs>
        <w:spacing w:before="120" w:line="240" w:lineRule="atLeast"/>
        <w:jc w:val="both"/>
        <w:rPr>
          <w:b/>
          <w:szCs w:val="22"/>
        </w:rPr>
      </w:pPr>
      <w:r w:rsidRPr="00D27895">
        <w:rPr>
          <w:b/>
          <w:i/>
          <w:szCs w:val="22"/>
        </w:rPr>
        <w:t>Potvrzení</w:t>
      </w:r>
    </w:p>
    <w:p w:rsidR="00EE382A" w:rsidRPr="002A2AF4" w:rsidRDefault="00EE382A">
      <w:pPr>
        <w:spacing w:before="120" w:line="240" w:lineRule="atLeast"/>
        <w:jc w:val="both"/>
        <w:rPr>
          <w:szCs w:val="22"/>
        </w:rPr>
      </w:pPr>
      <w:r w:rsidRPr="002A2AF4">
        <w:rPr>
          <w:szCs w:val="22"/>
        </w:rPr>
        <w:t>Všechna potvrzení se vyřizují v</w:t>
      </w:r>
      <w:r w:rsidR="002B665A" w:rsidRPr="002A2AF4">
        <w:rPr>
          <w:szCs w:val="22"/>
        </w:rPr>
        <w:t> sekretariátu školy</w:t>
      </w:r>
      <w:r w:rsidRPr="002A2AF4">
        <w:rPr>
          <w:szCs w:val="22"/>
        </w:rPr>
        <w:t xml:space="preserve"> v hodinách určených pro žáky hromadně pro celou třídu.</w:t>
      </w:r>
    </w:p>
    <w:p w:rsidR="00EE382A" w:rsidRPr="002A2AF4" w:rsidRDefault="00EE382A" w:rsidP="008E3791">
      <w:pPr>
        <w:spacing w:before="120" w:line="240" w:lineRule="atLeast"/>
        <w:jc w:val="both"/>
        <w:rPr>
          <w:szCs w:val="22"/>
        </w:rPr>
      </w:pPr>
      <w:r w:rsidRPr="002A2AF4">
        <w:rPr>
          <w:szCs w:val="22"/>
        </w:rPr>
        <w:t>Veškeré záležitosti projednává žák nejprve se svým třídním učitelem.</w:t>
      </w:r>
    </w:p>
    <w:p w:rsidR="004204E2" w:rsidRPr="00D27895" w:rsidRDefault="003611C7" w:rsidP="008E3791">
      <w:pPr>
        <w:spacing w:before="120" w:line="240" w:lineRule="atLeast"/>
        <w:jc w:val="both"/>
        <w:rPr>
          <w:b/>
          <w:bCs/>
          <w:i/>
          <w:szCs w:val="22"/>
        </w:rPr>
      </w:pPr>
      <w:r w:rsidRPr="00D27895">
        <w:rPr>
          <w:b/>
          <w:bCs/>
          <w:i/>
          <w:szCs w:val="22"/>
        </w:rPr>
        <w:t>Omlouvání absence</w:t>
      </w:r>
    </w:p>
    <w:p w:rsidR="00EE382A" w:rsidRPr="002A2AF4" w:rsidRDefault="00EE382A">
      <w:pPr>
        <w:pStyle w:val="Zkladntext21"/>
        <w:rPr>
          <w:szCs w:val="22"/>
        </w:rPr>
      </w:pPr>
      <w:r w:rsidRPr="002A2AF4">
        <w:rPr>
          <w:spacing w:val="0"/>
          <w:szCs w:val="22"/>
        </w:rPr>
        <w:t>Přijetí na školu zavazuje žáka řádně a pravidelně chodit do školy podle stanoveného rozvrhu hodin. V období školního vyučování, kdy je ukončena výuka v posledním ročníku vzdělávání, již žák školu po vydání vysvědčení nenavštěvuje.</w:t>
      </w:r>
    </w:p>
    <w:p w:rsidR="00EE382A" w:rsidRPr="002A2AF4" w:rsidRDefault="00EE382A">
      <w:pPr>
        <w:spacing w:before="120" w:line="240" w:lineRule="atLeast"/>
        <w:jc w:val="both"/>
        <w:rPr>
          <w:szCs w:val="22"/>
        </w:rPr>
      </w:pPr>
      <w:r w:rsidRPr="002A2AF4">
        <w:rPr>
          <w:szCs w:val="22"/>
        </w:rPr>
        <w:t>Nemůže-li se žák zúčastnit vyučování</w:t>
      </w:r>
    </w:p>
    <w:p w:rsidR="00EE382A" w:rsidRPr="002A2AF4" w:rsidRDefault="00CD24F1">
      <w:pPr>
        <w:spacing w:before="120" w:line="240" w:lineRule="atLeast"/>
        <w:ind w:left="708" w:hanging="168"/>
        <w:jc w:val="both"/>
        <w:rPr>
          <w:szCs w:val="22"/>
        </w:rPr>
      </w:pPr>
      <w:r>
        <w:rPr>
          <w:szCs w:val="22"/>
        </w:rPr>
        <w:t>a) z důvodů předem známých</w:t>
      </w:r>
      <w:r w:rsidR="00EE382A" w:rsidRPr="002A2AF4">
        <w:rPr>
          <w:szCs w:val="22"/>
        </w:rPr>
        <w:t>:</w:t>
      </w:r>
    </w:p>
    <w:p w:rsidR="00EE382A" w:rsidRPr="002A2AF4" w:rsidRDefault="00EE382A" w:rsidP="00A72BA5">
      <w:pPr>
        <w:numPr>
          <w:ilvl w:val="0"/>
          <w:numId w:val="7"/>
        </w:numPr>
        <w:tabs>
          <w:tab w:val="left" w:pos="1485"/>
        </w:tabs>
        <w:ind w:left="1485"/>
        <w:jc w:val="both"/>
        <w:rPr>
          <w:szCs w:val="22"/>
        </w:rPr>
      </w:pPr>
      <w:r w:rsidRPr="002A2AF4">
        <w:rPr>
          <w:szCs w:val="22"/>
        </w:rPr>
        <w:t>obrátí se na svého třídního učitele se žádostí o uvolnění;</w:t>
      </w:r>
    </w:p>
    <w:p w:rsidR="00EE382A" w:rsidRDefault="00EE382A" w:rsidP="00A72BA5">
      <w:pPr>
        <w:numPr>
          <w:ilvl w:val="0"/>
          <w:numId w:val="7"/>
        </w:numPr>
        <w:tabs>
          <w:tab w:val="left" w:pos="1485"/>
        </w:tabs>
        <w:ind w:left="1485"/>
        <w:jc w:val="both"/>
        <w:rPr>
          <w:szCs w:val="22"/>
        </w:rPr>
      </w:pPr>
      <w:r w:rsidRPr="002A2AF4">
        <w:rPr>
          <w:szCs w:val="22"/>
        </w:rPr>
        <w:t>o uvolnění z vyučování vždy rozhoduje třídní učitel</w:t>
      </w:r>
      <w:r>
        <w:rPr>
          <w:szCs w:val="22"/>
        </w:rPr>
        <w:t xml:space="preserve"> (v případě jeho nepřítomnosti zástupce třídního učitele), navíc si žák vyžádá svolení od příslušného vyučujícího, v jehož hodině nebude přítomen;</w:t>
      </w:r>
    </w:p>
    <w:p w:rsidR="00EE382A" w:rsidRDefault="00EE382A" w:rsidP="00A72BA5">
      <w:pPr>
        <w:numPr>
          <w:ilvl w:val="0"/>
          <w:numId w:val="7"/>
        </w:numPr>
        <w:tabs>
          <w:tab w:val="left" w:pos="1485"/>
        </w:tabs>
        <w:ind w:left="1485"/>
        <w:jc w:val="both"/>
        <w:rPr>
          <w:szCs w:val="22"/>
        </w:rPr>
      </w:pPr>
      <w:r>
        <w:rPr>
          <w:szCs w:val="22"/>
        </w:rPr>
        <w:t>pokud jde o absenci delší než 3 dny, požádá prostřednictvím třídního učitele o uvolnění z vyučování ředitele/ku školy</w:t>
      </w:r>
      <w:r w:rsidR="0005702C" w:rsidRPr="002A2AF4">
        <w:rPr>
          <w:bCs/>
          <w:szCs w:val="22"/>
        </w:rPr>
        <w:t>;</w:t>
      </w:r>
    </w:p>
    <w:p w:rsidR="00EE382A" w:rsidRDefault="00EE382A">
      <w:pPr>
        <w:spacing w:before="120" w:line="240" w:lineRule="atLeast"/>
        <w:ind w:left="228" w:firstLine="417"/>
        <w:jc w:val="both"/>
        <w:rPr>
          <w:szCs w:val="22"/>
        </w:rPr>
      </w:pPr>
      <w:r>
        <w:rPr>
          <w:szCs w:val="22"/>
        </w:rPr>
        <w:t>b) z nepředvídatelných důvodů:</w:t>
      </w:r>
    </w:p>
    <w:p w:rsidR="00EE382A" w:rsidRDefault="00EE382A" w:rsidP="00A72BA5">
      <w:pPr>
        <w:numPr>
          <w:ilvl w:val="0"/>
          <w:numId w:val="10"/>
        </w:numPr>
        <w:tabs>
          <w:tab w:val="left" w:pos="1440"/>
        </w:tabs>
        <w:spacing w:before="120" w:line="240" w:lineRule="atLeast"/>
        <w:ind w:left="1440"/>
        <w:jc w:val="both"/>
        <w:rPr>
          <w:szCs w:val="22"/>
        </w:rPr>
      </w:pPr>
      <w:r>
        <w:rPr>
          <w:szCs w:val="22"/>
        </w:rPr>
        <w:t>zletilý žák nebo zákonný zástupce nezletilého žáka je povinen doložit důvody n</w:t>
      </w:r>
      <w:r w:rsidR="00715679">
        <w:rPr>
          <w:szCs w:val="22"/>
        </w:rPr>
        <w:t xml:space="preserve">epřítomnosti žáka ve vyučování </w:t>
      </w:r>
      <w:r>
        <w:rPr>
          <w:szCs w:val="22"/>
        </w:rPr>
        <w:t>nejpozději do 3 kalendářních dnů od počátku jeho nepřítomnosti.</w:t>
      </w:r>
    </w:p>
    <w:p w:rsidR="00EE382A" w:rsidRDefault="00EE382A">
      <w:pPr>
        <w:spacing w:before="120" w:line="240" w:lineRule="atLeast"/>
        <w:ind w:left="180"/>
        <w:jc w:val="both"/>
      </w:pPr>
      <w:r>
        <w:rPr>
          <w:szCs w:val="22"/>
        </w:rPr>
        <w:t>Liknavost omlouvání absence bude posuzována jako porušení školního řádu s následným výchovným opatřením.</w:t>
      </w:r>
    </w:p>
    <w:p w:rsidR="00EE382A" w:rsidRDefault="00EE382A">
      <w:pPr>
        <w:pStyle w:val="Zkladntextodsazen31"/>
      </w:pPr>
      <w:r>
        <w:rPr>
          <w:rFonts w:ascii="Times New Roman" w:hAnsi="Times New Roman" w:cs="Times New Roman"/>
          <w:sz w:val="24"/>
        </w:rPr>
        <w:t>Pokud se žák neúčastní po dobu nejméně 5 vyučovacích dnů vyučování a jeho neúčast není omluvena, vyzve ředitel/</w:t>
      </w:r>
      <w:proofErr w:type="spellStart"/>
      <w:r>
        <w:rPr>
          <w:rFonts w:ascii="Times New Roman" w:hAnsi="Times New Roman" w:cs="Times New Roman"/>
          <w:sz w:val="24"/>
        </w:rPr>
        <w:t>ka</w:t>
      </w:r>
      <w:proofErr w:type="spellEnd"/>
      <w:r>
        <w:rPr>
          <w:rFonts w:ascii="Times New Roman" w:hAnsi="Times New Roman" w:cs="Times New Roman"/>
          <w:sz w:val="24"/>
        </w:rPr>
        <w:t xml:space="preserve"> školy písemně zletilého žáka nebo zákonného zástupce nezletilého žáka, aby neprodleně doložil důvody žákovy nepřítomnosti. Žák, který do 10 dnů od doručení výzvy do školy nenastoupí nebo nedoloží důvod nepřítomnosti, přestává být tímto dnem žákem školy (zákon č. 561/2004 Sb., §68).</w:t>
      </w:r>
    </w:p>
    <w:p w:rsidR="00EE382A" w:rsidRDefault="00EE382A">
      <w:pPr>
        <w:spacing w:before="120" w:line="240" w:lineRule="atLeast"/>
        <w:ind w:left="180"/>
        <w:jc w:val="both"/>
        <w:rPr>
          <w:szCs w:val="22"/>
        </w:rPr>
      </w:pPr>
      <w:r>
        <w:rPr>
          <w:szCs w:val="22"/>
        </w:rPr>
        <w:t>Onemocní-li žák (nebo osoba, se kterou bydlí) nakažlivou chorobou, oznámí to neprodleně písemně ředitelství školy a vyučování se může zúčastnit pouze se souhlasem lékaře.</w:t>
      </w:r>
    </w:p>
    <w:p w:rsidR="00EE382A" w:rsidRDefault="00EE382A">
      <w:pPr>
        <w:spacing w:before="120" w:line="240" w:lineRule="atLeast"/>
        <w:ind w:left="180"/>
        <w:jc w:val="both"/>
        <w:rPr>
          <w:szCs w:val="22"/>
        </w:rPr>
      </w:pPr>
      <w:r w:rsidRPr="0005702C">
        <w:rPr>
          <w:szCs w:val="22"/>
        </w:rPr>
        <w:t>Veškerá absence žáka je zaps</w:t>
      </w:r>
      <w:r w:rsidR="00F7749F" w:rsidRPr="0005702C">
        <w:rPr>
          <w:szCs w:val="22"/>
        </w:rPr>
        <w:t>ána v</w:t>
      </w:r>
      <w:r w:rsidR="0005702C" w:rsidRPr="0005702C">
        <w:rPr>
          <w:szCs w:val="22"/>
        </w:rPr>
        <w:t xml:space="preserve">e webové aplikaci Bakaláři a tam musí být také řádně omluvena. </w:t>
      </w:r>
      <w:r w:rsidR="00EC01DA" w:rsidRPr="0005702C">
        <w:rPr>
          <w:szCs w:val="22"/>
        </w:rPr>
        <w:t>Nezletilé ž</w:t>
      </w:r>
      <w:r w:rsidRPr="0005702C">
        <w:rPr>
          <w:szCs w:val="22"/>
        </w:rPr>
        <w:t>áky omlouv</w:t>
      </w:r>
      <w:r w:rsidR="00EC01DA" w:rsidRPr="0005702C">
        <w:rPr>
          <w:szCs w:val="22"/>
        </w:rPr>
        <w:t>á zákonný zástupce</w:t>
      </w:r>
      <w:r w:rsidRPr="0005702C">
        <w:rPr>
          <w:szCs w:val="22"/>
        </w:rPr>
        <w:t>. Škola může požadovat, pokud to</w:t>
      </w:r>
      <w:r>
        <w:rPr>
          <w:szCs w:val="22"/>
        </w:rPr>
        <w:t xml:space="preserve"> považuje za nezbytné, doložení nepřítomnosti žáka z důvodu nemoci ošetřujícím lékařem žáka, a to pouze jako součást omluvenky</w:t>
      </w:r>
      <w:r w:rsidR="00EC01DA">
        <w:rPr>
          <w:szCs w:val="22"/>
        </w:rPr>
        <w:t>.</w:t>
      </w:r>
      <w:r w:rsidR="00930A80">
        <w:rPr>
          <w:szCs w:val="22"/>
        </w:rPr>
        <w:t xml:space="preserve"> Z rodinných důvodů může být žák uvolněn</w:t>
      </w:r>
      <w:r>
        <w:rPr>
          <w:szCs w:val="22"/>
        </w:rPr>
        <w:t xml:space="preserve"> max. 3x za pololetí</w:t>
      </w:r>
      <w:r w:rsidR="00930A80">
        <w:rPr>
          <w:szCs w:val="22"/>
        </w:rPr>
        <w:t>.</w:t>
      </w:r>
    </w:p>
    <w:p w:rsidR="00167BCE" w:rsidRDefault="00167BCE" w:rsidP="003611C7">
      <w:pPr>
        <w:spacing w:before="120" w:line="240" w:lineRule="atLeast"/>
        <w:jc w:val="both"/>
        <w:rPr>
          <w:b/>
          <w:i/>
          <w:szCs w:val="22"/>
        </w:rPr>
      </w:pPr>
    </w:p>
    <w:p w:rsidR="00EE382A" w:rsidRPr="00D27895" w:rsidRDefault="00EE382A" w:rsidP="003611C7">
      <w:pPr>
        <w:spacing w:before="120" w:line="240" w:lineRule="atLeast"/>
        <w:jc w:val="both"/>
        <w:rPr>
          <w:b/>
          <w:szCs w:val="22"/>
        </w:rPr>
      </w:pPr>
      <w:r w:rsidRPr="00D27895">
        <w:rPr>
          <w:b/>
          <w:i/>
          <w:szCs w:val="22"/>
        </w:rPr>
        <w:t>Uvolnění z vyučování</w:t>
      </w:r>
    </w:p>
    <w:p w:rsidR="00EE382A" w:rsidRDefault="00EE382A" w:rsidP="0071428B">
      <w:pPr>
        <w:spacing w:before="120" w:line="240" w:lineRule="atLeast"/>
        <w:jc w:val="both"/>
        <w:rPr>
          <w:szCs w:val="22"/>
        </w:rPr>
      </w:pPr>
      <w:r>
        <w:rPr>
          <w:szCs w:val="22"/>
        </w:rPr>
        <w:t>Žáci, kteří se z jakýchkoliv příčin nemohou zúčastnit TEV, se omlouvají vyučujícím TEV před hodinou.</w:t>
      </w:r>
    </w:p>
    <w:p w:rsidR="00EE382A" w:rsidRDefault="00EE382A" w:rsidP="0071428B">
      <w:pPr>
        <w:spacing w:before="120" w:line="240" w:lineRule="atLeast"/>
        <w:jc w:val="both"/>
        <w:rPr>
          <w:i/>
          <w:szCs w:val="22"/>
        </w:rPr>
      </w:pPr>
      <w:r>
        <w:rPr>
          <w:szCs w:val="22"/>
        </w:rPr>
        <w:t>Žáci uvolnění z TEV, příp. jiného předmětu na základě písemné a doložené žádosti, musí být přítomni ve vyučování, avšak jsou zaměstnáni pomocnými úkoly dle pokynů zástupce/</w:t>
      </w:r>
      <w:proofErr w:type="spellStart"/>
      <w:r>
        <w:rPr>
          <w:szCs w:val="22"/>
        </w:rPr>
        <w:t>kyně</w:t>
      </w:r>
      <w:proofErr w:type="spellEnd"/>
      <w:r>
        <w:rPr>
          <w:szCs w:val="22"/>
        </w:rPr>
        <w:t xml:space="preserve"> ředitele/</w:t>
      </w:r>
      <w:proofErr w:type="spellStart"/>
      <w:r>
        <w:rPr>
          <w:szCs w:val="22"/>
        </w:rPr>
        <w:t>ky</w:t>
      </w:r>
      <w:proofErr w:type="spellEnd"/>
      <w:r>
        <w:rPr>
          <w:szCs w:val="22"/>
        </w:rPr>
        <w:t>. Na první nebo poslední vyučovací hodinu je žák uvolněn bez náhrady (</w:t>
      </w:r>
      <w:proofErr w:type="spellStart"/>
      <w:r>
        <w:rPr>
          <w:szCs w:val="22"/>
        </w:rPr>
        <w:t>vyhl</w:t>
      </w:r>
      <w:proofErr w:type="spellEnd"/>
      <w:r>
        <w:rPr>
          <w:szCs w:val="22"/>
        </w:rPr>
        <w:t>. č. 13/2005 Sb., §21) po předchozím písemném souhlasu zákonného zástupce, v případě nezletilých žáků, nebo s jejich písemným souhlasem, v případě zletilých žáků.</w:t>
      </w:r>
    </w:p>
    <w:p w:rsidR="00EE382A" w:rsidRPr="00D27895" w:rsidRDefault="00EE382A" w:rsidP="00EE425D">
      <w:pPr>
        <w:spacing w:before="120" w:line="240" w:lineRule="atLeast"/>
        <w:jc w:val="both"/>
        <w:rPr>
          <w:b/>
          <w:szCs w:val="22"/>
        </w:rPr>
      </w:pPr>
      <w:r w:rsidRPr="00D27895">
        <w:rPr>
          <w:b/>
          <w:i/>
          <w:szCs w:val="22"/>
        </w:rPr>
        <w:t>Návštěvy u lékaře</w:t>
      </w:r>
    </w:p>
    <w:p w:rsidR="00EE382A" w:rsidRDefault="00EE382A" w:rsidP="0071428B">
      <w:pPr>
        <w:spacing w:before="120" w:line="240" w:lineRule="atLeast"/>
        <w:jc w:val="both"/>
        <w:rPr>
          <w:szCs w:val="22"/>
        </w:rPr>
      </w:pPr>
      <w:r>
        <w:rPr>
          <w:szCs w:val="22"/>
        </w:rPr>
        <w:t>Žáci navštěvují lékaře pokud možno v době mimo vyučování.</w:t>
      </w:r>
    </w:p>
    <w:p w:rsidR="00EE382A" w:rsidRDefault="00EE382A" w:rsidP="0071428B">
      <w:pPr>
        <w:spacing w:before="120" w:line="240" w:lineRule="atLeast"/>
        <w:jc w:val="both"/>
        <w:rPr>
          <w:szCs w:val="22"/>
        </w:rPr>
      </w:pPr>
      <w:r>
        <w:rPr>
          <w:szCs w:val="22"/>
        </w:rPr>
        <w:t>Pokud je žák objednán k lékaři, nahlásí tuto skutečnost vždy předem svému třídnímu učiteli.</w:t>
      </w:r>
    </w:p>
    <w:p w:rsidR="00EE382A" w:rsidRPr="00D27895" w:rsidRDefault="00EE382A">
      <w:pPr>
        <w:spacing w:before="120" w:line="240" w:lineRule="atLeast"/>
        <w:jc w:val="both"/>
        <w:rPr>
          <w:b/>
          <w:szCs w:val="22"/>
        </w:rPr>
      </w:pPr>
      <w:r w:rsidRPr="00D27895">
        <w:rPr>
          <w:b/>
          <w:i/>
          <w:szCs w:val="22"/>
        </w:rPr>
        <w:t>Akce pořádané školou (kurzy, exkurze)</w:t>
      </w:r>
    </w:p>
    <w:p w:rsidR="00EE382A" w:rsidRDefault="00EE382A" w:rsidP="0071428B">
      <w:pPr>
        <w:spacing w:before="120" w:line="240" w:lineRule="atLeast"/>
        <w:jc w:val="both"/>
        <w:rPr>
          <w:i/>
          <w:szCs w:val="22"/>
        </w:rPr>
      </w:pPr>
      <w:r>
        <w:rPr>
          <w:szCs w:val="22"/>
        </w:rPr>
        <w:t>Cesta na školní akci a zpět je činností přímo související se vzděláváním. Žáci mohou nastupovat nebo vystupovat po trase pokud předloží žádost zákonných zástupců, popř. svoji žádost v případě zletilého žáka.</w:t>
      </w:r>
    </w:p>
    <w:p w:rsidR="00EE382A" w:rsidRPr="00D27895" w:rsidRDefault="00EE382A" w:rsidP="00EE425D">
      <w:pPr>
        <w:spacing w:before="120" w:line="240" w:lineRule="atLeast"/>
        <w:jc w:val="both"/>
        <w:rPr>
          <w:b/>
          <w:szCs w:val="22"/>
        </w:rPr>
      </w:pPr>
      <w:r w:rsidRPr="00D27895">
        <w:rPr>
          <w:b/>
          <w:i/>
          <w:szCs w:val="22"/>
        </w:rPr>
        <w:t>Mimoškolní činnost</w:t>
      </w:r>
    </w:p>
    <w:p w:rsidR="00EE382A" w:rsidRDefault="00EE382A" w:rsidP="0071428B">
      <w:pPr>
        <w:spacing w:before="120" w:line="240" w:lineRule="atLeast"/>
        <w:jc w:val="both"/>
        <w:rPr>
          <w:szCs w:val="22"/>
        </w:rPr>
      </w:pPr>
      <w:r>
        <w:rPr>
          <w:szCs w:val="22"/>
        </w:rPr>
        <w:t>Žák může pracovat v kterékoliv společenské organizaci, z čehož ale nevyplývá nárok na uvolňování z vyučování. O uvolnění rozhoduje třídní učitel nebo ředitel/</w:t>
      </w:r>
      <w:proofErr w:type="spellStart"/>
      <w:r>
        <w:rPr>
          <w:szCs w:val="22"/>
        </w:rPr>
        <w:t>ka</w:t>
      </w:r>
      <w:proofErr w:type="spellEnd"/>
      <w:r>
        <w:rPr>
          <w:szCs w:val="22"/>
        </w:rPr>
        <w:t xml:space="preserve"> školy podle výše uvedených zásad.</w:t>
      </w:r>
    </w:p>
    <w:p w:rsidR="00E459AB" w:rsidRDefault="00E459AB" w:rsidP="0071428B">
      <w:pPr>
        <w:spacing w:before="120" w:line="240" w:lineRule="atLeast"/>
        <w:jc w:val="both"/>
        <w:rPr>
          <w:b/>
          <w:bCs/>
          <w:szCs w:val="22"/>
        </w:rPr>
      </w:pPr>
      <w:r>
        <w:rPr>
          <w:szCs w:val="22"/>
        </w:rPr>
        <w:t>Autoškolu a jiné mimoškolní kurzy navštěvuje žák výhradně v době mimo vyučování.</w:t>
      </w:r>
    </w:p>
    <w:p w:rsidR="00EE382A" w:rsidRDefault="00EE382A">
      <w:pPr>
        <w:spacing w:before="120" w:line="240" w:lineRule="atLeast"/>
        <w:jc w:val="both"/>
        <w:rPr>
          <w:b/>
          <w:i/>
          <w:szCs w:val="22"/>
        </w:rPr>
      </w:pPr>
      <w:r w:rsidRPr="00D27895">
        <w:rPr>
          <w:b/>
          <w:i/>
          <w:szCs w:val="22"/>
        </w:rPr>
        <w:t>Chování žáků ve škole a mimo školu</w:t>
      </w:r>
    </w:p>
    <w:p w:rsidR="00D9263B" w:rsidRPr="00D9263B" w:rsidRDefault="00D9263B">
      <w:pPr>
        <w:spacing w:before="120" w:line="240" w:lineRule="atLeast"/>
        <w:jc w:val="both"/>
        <w:rPr>
          <w:szCs w:val="22"/>
        </w:rPr>
      </w:pPr>
      <w:r w:rsidRPr="00D9263B">
        <w:rPr>
          <w:szCs w:val="22"/>
        </w:rPr>
        <w:t>Žák nesmí spáchat trestný čin ve škole ani mimo školu.</w:t>
      </w:r>
    </w:p>
    <w:p w:rsidR="00EE382A" w:rsidRDefault="00EE382A" w:rsidP="0071428B">
      <w:pPr>
        <w:spacing w:before="120" w:line="240" w:lineRule="atLeast"/>
        <w:jc w:val="both"/>
        <w:rPr>
          <w:szCs w:val="22"/>
        </w:rPr>
      </w:pPr>
      <w:r>
        <w:rPr>
          <w:szCs w:val="22"/>
        </w:rPr>
        <w:t>Žák plní svědomitě a bez odmluv všechny pokyny a pří</w:t>
      </w:r>
      <w:r w:rsidR="00CD24F1">
        <w:rPr>
          <w:szCs w:val="22"/>
        </w:rPr>
        <w:t xml:space="preserve">kazy </w:t>
      </w:r>
      <w:proofErr w:type="spellStart"/>
      <w:r w:rsidR="00CD24F1">
        <w:rPr>
          <w:szCs w:val="22"/>
        </w:rPr>
        <w:t>ped</w:t>
      </w:r>
      <w:proofErr w:type="spellEnd"/>
      <w:r w:rsidR="00CD24F1">
        <w:rPr>
          <w:szCs w:val="22"/>
        </w:rPr>
        <w:t xml:space="preserve">. </w:t>
      </w:r>
      <w:bookmarkStart w:id="0" w:name="_GoBack"/>
      <w:bookmarkEnd w:id="0"/>
      <w:proofErr w:type="gramStart"/>
      <w:r>
        <w:rPr>
          <w:szCs w:val="22"/>
        </w:rPr>
        <w:t>pracovníků</w:t>
      </w:r>
      <w:proofErr w:type="gramEnd"/>
      <w:r>
        <w:rPr>
          <w:szCs w:val="22"/>
        </w:rPr>
        <w:t>. Totéž platí pro chování žáků při konání školní praxe a jiných akcích konaných školou.</w:t>
      </w:r>
    </w:p>
    <w:p w:rsidR="00EE382A" w:rsidRDefault="00EE382A" w:rsidP="0071428B">
      <w:pPr>
        <w:spacing w:before="120" w:line="240" w:lineRule="atLeast"/>
        <w:jc w:val="both"/>
        <w:rPr>
          <w:szCs w:val="22"/>
        </w:rPr>
      </w:pPr>
      <w:r>
        <w:rPr>
          <w:szCs w:val="22"/>
        </w:rPr>
        <w:t xml:space="preserve">Žák prokazuje patřičnou úctu </w:t>
      </w:r>
      <w:proofErr w:type="spellStart"/>
      <w:r>
        <w:rPr>
          <w:szCs w:val="22"/>
        </w:rPr>
        <w:t>ped</w:t>
      </w:r>
      <w:proofErr w:type="spellEnd"/>
      <w:r>
        <w:rPr>
          <w:szCs w:val="22"/>
        </w:rPr>
        <w:t xml:space="preserve">. </w:t>
      </w:r>
      <w:proofErr w:type="gramStart"/>
      <w:r>
        <w:rPr>
          <w:szCs w:val="22"/>
        </w:rPr>
        <w:t>pracovníkům</w:t>
      </w:r>
      <w:proofErr w:type="gramEnd"/>
      <w:r>
        <w:rPr>
          <w:szCs w:val="22"/>
        </w:rPr>
        <w:t xml:space="preserve"> i ostatním zaměstnancům školy. Oslovuje je plným funkčním titulem.</w:t>
      </w:r>
    </w:p>
    <w:p w:rsidR="00EE382A" w:rsidRDefault="00EE382A" w:rsidP="0071428B">
      <w:pPr>
        <w:spacing w:before="120" w:line="240" w:lineRule="atLeast"/>
        <w:jc w:val="both"/>
        <w:rPr>
          <w:szCs w:val="22"/>
        </w:rPr>
      </w:pPr>
      <w:r>
        <w:rPr>
          <w:szCs w:val="22"/>
        </w:rPr>
        <w:t>Při setkání s nimi hlasitě pozdraví. Zdraví i další dospělé osoby, se kterými se ve škole setká (např. návštěvy).</w:t>
      </w:r>
    </w:p>
    <w:p w:rsidR="00EE382A" w:rsidRDefault="00EE382A" w:rsidP="0071428B">
      <w:pPr>
        <w:spacing w:before="120" w:line="240" w:lineRule="atLeast"/>
        <w:jc w:val="both"/>
        <w:rPr>
          <w:bCs/>
          <w:i/>
          <w:szCs w:val="22"/>
        </w:rPr>
      </w:pPr>
      <w:r>
        <w:rPr>
          <w:szCs w:val="22"/>
        </w:rPr>
        <w:t>Při pozdravení i při rozhovoru s vyučujícím nemá žák ruce v kapsách. Při vstupu vyučujícího do třídy a při jeho odchodu zdraví žáci povstáním.</w:t>
      </w:r>
    </w:p>
    <w:p w:rsidR="00167BCE" w:rsidRDefault="00167BCE" w:rsidP="00EE425D">
      <w:pPr>
        <w:spacing w:before="120" w:line="240" w:lineRule="atLeast"/>
        <w:jc w:val="both"/>
        <w:rPr>
          <w:b/>
          <w:bCs/>
          <w:i/>
          <w:szCs w:val="22"/>
        </w:rPr>
      </w:pPr>
    </w:p>
    <w:p w:rsidR="00EE382A" w:rsidRPr="00D27895" w:rsidRDefault="00EE382A" w:rsidP="00EE425D">
      <w:pPr>
        <w:spacing w:before="120" w:line="240" w:lineRule="atLeast"/>
        <w:jc w:val="both"/>
        <w:rPr>
          <w:b/>
          <w:szCs w:val="22"/>
        </w:rPr>
      </w:pPr>
      <w:r w:rsidRPr="00D27895">
        <w:rPr>
          <w:b/>
          <w:bCs/>
          <w:i/>
          <w:szCs w:val="22"/>
        </w:rPr>
        <w:t>Oblečení</w:t>
      </w:r>
    </w:p>
    <w:p w:rsidR="00EE382A" w:rsidRDefault="00EE382A" w:rsidP="0071428B">
      <w:pPr>
        <w:spacing w:before="120" w:line="240" w:lineRule="atLeast"/>
        <w:jc w:val="both"/>
        <w:rPr>
          <w:szCs w:val="22"/>
        </w:rPr>
      </w:pPr>
      <w:r>
        <w:rPr>
          <w:szCs w:val="22"/>
        </w:rPr>
        <w:t>Žáci jsou povinni přicházet do školy přiměřeně společensky oblečeni.</w:t>
      </w:r>
    </w:p>
    <w:p w:rsidR="00D95C91" w:rsidRPr="002A2AF4" w:rsidRDefault="00EE382A" w:rsidP="0071428B">
      <w:pPr>
        <w:spacing w:before="120" w:line="240" w:lineRule="atLeast"/>
        <w:jc w:val="both"/>
        <w:rPr>
          <w:szCs w:val="22"/>
        </w:rPr>
      </w:pPr>
      <w:r w:rsidRPr="002A2AF4">
        <w:rPr>
          <w:szCs w:val="22"/>
        </w:rPr>
        <w:t xml:space="preserve">Ve škole je </w:t>
      </w:r>
      <w:r w:rsidRPr="002A2AF4">
        <w:rPr>
          <w:szCs w:val="22"/>
          <w:u w:val="single"/>
        </w:rPr>
        <w:t>zakázáno</w:t>
      </w:r>
      <w:r w:rsidRPr="002A2AF4">
        <w:rPr>
          <w:szCs w:val="22"/>
        </w:rPr>
        <w:t xml:space="preserve"> nosit </w:t>
      </w:r>
      <w:r w:rsidR="00D95C91" w:rsidRPr="002A2AF4">
        <w:rPr>
          <w:szCs w:val="22"/>
        </w:rPr>
        <w:t>roztrhané či děravé části oděvu</w:t>
      </w:r>
      <w:r w:rsidR="00E73474">
        <w:rPr>
          <w:szCs w:val="22"/>
        </w:rPr>
        <w:t>, oblečení s vulgárními nápisy a obrázky, oblečení ve vojenském stylu, tepláky a jin</w:t>
      </w:r>
      <w:r w:rsidR="007658B0">
        <w:rPr>
          <w:szCs w:val="22"/>
        </w:rPr>
        <w:t>é</w:t>
      </w:r>
      <w:r w:rsidR="00E73474">
        <w:rPr>
          <w:szCs w:val="22"/>
        </w:rPr>
        <w:t xml:space="preserve"> oblečení pro volnočasové aktivity.</w:t>
      </w:r>
    </w:p>
    <w:p w:rsidR="00EE382A" w:rsidRPr="002A2AF4" w:rsidRDefault="00D95C91" w:rsidP="0071428B">
      <w:pPr>
        <w:spacing w:before="120" w:line="240" w:lineRule="atLeast"/>
        <w:jc w:val="both"/>
        <w:rPr>
          <w:szCs w:val="22"/>
        </w:rPr>
      </w:pPr>
      <w:r w:rsidRPr="002A2AF4">
        <w:rPr>
          <w:szCs w:val="22"/>
        </w:rPr>
        <w:t>Společenské</w:t>
      </w:r>
      <w:r w:rsidR="00EE382A" w:rsidRPr="002A2AF4">
        <w:rPr>
          <w:szCs w:val="22"/>
        </w:rPr>
        <w:t xml:space="preserve"> oblečení vyžaduje studijní obor vzdělání, který si žáci zvolili, a předpoklad, že po ukončení školy budou pracovat v oblasti cestovního ruchu, hotelnictví, managementu. Všechny tyto činnosti vyžadují nejen dobré znalosti, ale i dokonalé vystupování, chování a úpravu zevnějšku. Je proto cílem školy, aby se tomuto žáci učili již od samého počátku a aby se všechny tyto návyky staly pro ně samozřejmostí.</w:t>
      </w:r>
    </w:p>
    <w:p w:rsidR="00223DD6" w:rsidRPr="002A2AF4" w:rsidRDefault="00223DD6" w:rsidP="009C6843">
      <w:pPr>
        <w:spacing w:before="120" w:line="240" w:lineRule="atLeast"/>
        <w:jc w:val="both"/>
        <w:rPr>
          <w:szCs w:val="22"/>
        </w:rPr>
      </w:pPr>
      <w:r w:rsidRPr="002A2AF4">
        <w:rPr>
          <w:szCs w:val="22"/>
        </w:rPr>
        <w:t>Ve škole je zakázáno nosit pokrývku hlavy a zahalovat si obličej</w:t>
      </w:r>
      <w:r w:rsidR="00715679" w:rsidRPr="002A2AF4">
        <w:rPr>
          <w:szCs w:val="22"/>
        </w:rPr>
        <w:t>.</w:t>
      </w:r>
    </w:p>
    <w:p w:rsidR="00EE382A" w:rsidRPr="002A2AF4" w:rsidRDefault="00EE382A" w:rsidP="009C6843">
      <w:pPr>
        <w:spacing w:before="120" w:line="240" w:lineRule="atLeast"/>
        <w:jc w:val="both"/>
        <w:rPr>
          <w:szCs w:val="22"/>
        </w:rPr>
      </w:pPr>
      <w:r w:rsidRPr="002A2AF4">
        <w:rPr>
          <w:szCs w:val="22"/>
        </w:rPr>
        <w:t>K maturitní zkoušce přistupují žáci ve společenském obleku.</w:t>
      </w:r>
    </w:p>
    <w:p w:rsidR="00EE382A" w:rsidRPr="002A2AF4" w:rsidRDefault="00EE382A" w:rsidP="009C6843">
      <w:pPr>
        <w:spacing w:before="120" w:line="240" w:lineRule="atLeast"/>
        <w:jc w:val="both"/>
        <w:rPr>
          <w:szCs w:val="22"/>
        </w:rPr>
      </w:pPr>
      <w:r w:rsidRPr="002A2AF4">
        <w:rPr>
          <w:szCs w:val="22"/>
        </w:rPr>
        <w:t>Instrukce k vybavení pro výuku v praktických předmětech a tělesné výchově obdrží žáci v první vyučovací hodině od příslušných vyučujících.</w:t>
      </w:r>
    </w:p>
    <w:p w:rsidR="00D95C91" w:rsidRPr="00D9263B" w:rsidRDefault="00EE382A" w:rsidP="00D9263B">
      <w:pPr>
        <w:spacing w:before="120" w:line="240" w:lineRule="atLeast"/>
        <w:jc w:val="both"/>
        <w:rPr>
          <w:szCs w:val="22"/>
        </w:rPr>
      </w:pPr>
      <w:r w:rsidRPr="00D9263B">
        <w:rPr>
          <w:szCs w:val="22"/>
        </w:rPr>
        <w:t>Žáci oboru Management a turismus budou nosit v hodinách GAS bílý plášť, bílé boty a bílou čepici</w:t>
      </w:r>
      <w:r w:rsidR="00D95C91" w:rsidRPr="00D9263B">
        <w:rPr>
          <w:szCs w:val="22"/>
        </w:rPr>
        <w:t>.</w:t>
      </w:r>
    </w:p>
    <w:p w:rsidR="00EE382A" w:rsidRPr="00D9263B" w:rsidRDefault="00D95C91" w:rsidP="00D9263B">
      <w:pPr>
        <w:spacing w:before="120" w:line="240" w:lineRule="atLeast"/>
        <w:jc w:val="both"/>
        <w:rPr>
          <w:szCs w:val="22"/>
        </w:rPr>
      </w:pPr>
      <w:r w:rsidRPr="00D9263B">
        <w:rPr>
          <w:szCs w:val="22"/>
        </w:rPr>
        <w:t xml:space="preserve">V hodinách </w:t>
      </w:r>
      <w:r w:rsidR="00EE382A" w:rsidRPr="00D9263B">
        <w:rPr>
          <w:szCs w:val="22"/>
        </w:rPr>
        <w:t>TOP a</w:t>
      </w:r>
      <w:r w:rsidRPr="00D9263B">
        <w:rPr>
          <w:szCs w:val="22"/>
        </w:rPr>
        <w:t xml:space="preserve"> praxe musí mít žáci</w:t>
      </w:r>
      <w:r w:rsidR="00EE382A" w:rsidRPr="00D9263B">
        <w:rPr>
          <w:szCs w:val="22"/>
        </w:rPr>
        <w:t xml:space="preserve"> mít toto oblečení: děvčata – černou sukni, bílou halenku;</w:t>
      </w:r>
      <w:r w:rsidR="00B60807" w:rsidRPr="00D9263B">
        <w:rPr>
          <w:szCs w:val="22"/>
        </w:rPr>
        <w:t xml:space="preserve"> </w:t>
      </w:r>
      <w:r w:rsidR="00EE382A" w:rsidRPr="00D9263B">
        <w:rPr>
          <w:szCs w:val="22"/>
        </w:rPr>
        <w:t>chlapci – černé kalhoty, bílou košili.</w:t>
      </w:r>
    </w:p>
    <w:p w:rsidR="005C1B71" w:rsidRDefault="00EE382A" w:rsidP="005C1B71">
      <w:pPr>
        <w:spacing w:before="120" w:line="240" w:lineRule="atLeast"/>
        <w:jc w:val="both"/>
        <w:rPr>
          <w:szCs w:val="22"/>
        </w:rPr>
      </w:pPr>
      <w:r w:rsidRPr="002A2AF4">
        <w:rPr>
          <w:szCs w:val="22"/>
        </w:rPr>
        <w:t>Žáci si opatří přezůvky do třídy (není povolena sportovní obuv nebo</w:t>
      </w:r>
      <w:r w:rsidR="005C1B71">
        <w:rPr>
          <w:szCs w:val="22"/>
        </w:rPr>
        <w:t xml:space="preserve"> obuv, která </w:t>
      </w:r>
      <w:r w:rsidR="007658B0">
        <w:rPr>
          <w:szCs w:val="22"/>
        </w:rPr>
        <w:t>znečišťuje podlahu</w:t>
      </w:r>
      <w:r w:rsidR="005C1B71">
        <w:rPr>
          <w:szCs w:val="22"/>
        </w:rPr>
        <w:t>).</w:t>
      </w:r>
    </w:p>
    <w:p w:rsidR="005C1B71" w:rsidRPr="005C1B71" w:rsidRDefault="005C1B71" w:rsidP="005C1B71">
      <w:pPr>
        <w:spacing w:before="120" w:line="240" w:lineRule="atLeast"/>
        <w:jc w:val="both"/>
        <w:rPr>
          <w:i/>
          <w:szCs w:val="22"/>
        </w:rPr>
      </w:pPr>
      <w:r w:rsidRPr="005C1B71">
        <w:rPr>
          <w:b/>
          <w:i/>
          <w:szCs w:val="22"/>
        </w:rPr>
        <w:t xml:space="preserve">Stravování  </w:t>
      </w:r>
    </w:p>
    <w:p w:rsidR="005C1B71" w:rsidRDefault="005C1B71" w:rsidP="005C1B71">
      <w:pPr>
        <w:spacing w:before="120" w:line="240" w:lineRule="atLeast"/>
        <w:jc w:val="both"/>
        <w:rPr>
          <w:szCs w:val="22"/>
        </w:rPr>
      </w:pPr>
      <w:r w:rsidRPr="002A2AF4">
        <w:rPr>
          <w:szCs w:val="22"/>
        </w:rPr>
        <w:t>Stravování je upraveno zvláštním vnitřním předpisem školy.</w:t>
      </w:r>
    </w:p>
    <w:p w:rsidR="005C1B71" w:rsidRDefault="005C1B71" w:rsidP="005C1B71">
      <w:pPr>
        <w:spacing w:before="120" w:line="240" w:lineRule="atLeast"/>
        <w:jc w:val="both"/>
        <w:rPr>
          <w:szCs w:val="22"/>
        </w:rPr>
      </w:pPr>
      <w:r>
        <w:rPr>
          <w:b/>
          <w:i/>
          <w:szCs w:val="22"/>
        </w:rPr>
        <w:t>Ž</w:t>
      </w:r>
      <w:r w:rsidRPr="005C1B71">
        <w:rPr>
          <w:b/>
          <w:i/>
          <w:szCs w:val="22"/>
        </w:rPr>
        <w:t>ákovské služby</w:t>
      </w:r>
    </w:p>
    <w:p w:rsidR="005C1B71" w:rsidRPr="002A2AF4" w:rsidRDefault="005C1B71" w:rsidP="005C1B71">
      <w:pPr>
        <w:spacing w:before="120" w:line="240" w:lineRule="atLeast"/>
        <w:jc w:val="both"/>
        <w:rPr>
          <w:szCs w:val="22"/>
        </w:rPr>
      </w:pPr>
      <w:r w:rsidRPr="002A2AF4">
        <w:rPr>
          <w:szCs w:val="22"/>
        </w:rPr>
        <w:t>Žákovské služby ve třídě určuje třídní učitel.</w:t>
      </w:r>
    </w:p>
    <w:p w:rsidR="005C1B71" w:rsidRPr="002A2AF4" w:rsidRDefault="005C1B71" w:rsidP="005C1B71">
      <w:pPr>
        <w:spacing w:before="120"/>
        <w:jc w:val="both"/>
        <w:rPr>
          <w:szCs w:val="22"/>
        </w:rPr>
      </w:pPr>
      <w:r w:rsidRPr="002A2AF4">
        <w:rPr>
          <w:szCs w:val="22"/>
        </w:rPr>
        <w:t>Služba odpovídá za třídní knihu po celou dobu výuky, hlásí nepřítomné žáky. Během dne dohlíží na pořádek ve třídě, odpovídá za klid po dobu přestávek a hlásí do 5 minut nepřítomnost učitele zástupci ředitele/</w:t>
      </w:r>
      <w:proofErr w:type="spellStart"/>
      <w:r w:rsidRPr="002A2AF4">
        <w:rPr>
          <w:szCs w:val="22"/>
        </w:rPr>
        <w:t>ky</w:t>
      </w:r>
      <w:proofErr w:type="spellEnd"/>
      <w:r w:rsidRPr="002A2AF4">
        <w:rPr>
          <w:szCs w:val="22"/>
        </w:rPr>
        <w:t xml:space="preserve"> nebo v kanceláři školy. Dohlíží na přezouvání ve třídě a hlásí závady na zařízení učebny třídnímu učiteli.</w:t>
      </w:r>
    </w:p>
    <w:p w:rsidR="005C1B71" w:rsidRPr="002A2AF4" w:rsidRDefault="005C1B71" w:rsidP="005C1B71">
      <w:pPr>
        <w:spacing w:before="120"/>
        <w:jc w:val="both"/>
        <w:rPr>
          <w:szCs w:val="22"/>
        </w:rPr>
      </w:pPr>
      <w:r w:rsidRPr="002A2AF4">
        <w:rPr>
          <w:szCs w:val="22"/>
        </w:rPr>
        <w:t>Větrá učebnu, nedovolí žákům vyklánět se z oken. Kontroluje, zda je učebna v pořádku a bez závad.</w:t>
      </w:r>
      <w:r>
        <w:rPr>
          <w:szCs w:val="22"/>
        </w:rPr>
        <w:t xml:space="preserve"> D</w:t>
      </w:r>
      <w:r w:rsidRPr="002A2AF4">
        <w:rPr>
          <w:szCs w:val="22"/>
        </w:rPr>
        <w:t xml:space="preserve">ohlíží na to, aby po poslední vyučovací hodině byly všechny židle položeny sedadly na lavice, sebrány papíry, </w:t>
      </w:r>
      <w:r w:rsidR="007658B0">
        <w:rPr>
          <w:szCs w:val="22"/>
        </w:rPr>
        <w:t>smazána</w:t>
      </w:r>
      <w:r w:rsidR="00B1397B">
        <w:rPr>
          <w:szCs w:val="22"/>
        </w:rPr>
        <w:t xml:space="preserve"> </w:t>
      </w:r>
      <w:r w:rsidRPr="002A2AF4">
        <w:rPr>
          <w:szCs w:val="22"/>
        </w:rPr>
        <w:t xml:space="preserve">tabule, uzavřena okna, vodovodní kohoutky a zhasnutá světla. Služba odchází ze třídy poslední. </w:t>
      </w:r>
    </w:p>
    <w:p w:rsidR="005C1B71" w:rsidRDefault="005C1B71" w:rsidP="005C1B71">
      <w:pPr>
        <w:pStyle w:val="Default"/>
        <w:jc w:val="both"/>
        <w:rPr>
          <w:rFonts w:ascii="Times New Roman" w:hAnsi="Times New Roman" w:cs="Times New Roman"/>
          <w:b/>
          <w:bCs/>
        </w:rPr>
      </w:pPr>
    </w:p>
    <w:p w:rsidR="005C1B71" w:rsidRPr="002A2AF4" w:rsidRDefault="005C1B71" w:rsidP="00715679">
      <w:pPr>
        <w:spacing w:before="120" w:line="240" w:lineRule="atLeast"/>
        <w:jc w:val="both"/>
        <w:rPr>
          <w:szCs w:val="22"/>
        </w:rPr>
      </w:pPr>
    </w:p>
    <w:p w:rsidR="004639A5" w:rsidRPr="00191AA9" w:rsidRDefault="004639A5" w:rsidP="004639A5">
      <w:pPr>
        <w:pStyle w:val="Default"/>
        <w:rPr>
          <w:rFonts w:ascii="Times New Roman" w:hAnsi="Times New Roman" w:cs="Times New Roman"/>
        </w:rPr>
      </w:pPr>
      <w:r w:rsidRPr="00191AA9">
        <w:rPr>
          <w:rFonts w:ascii="Times New Roman" w:hAnsi="Times New Roman" w:cs="Times New Roman"/>
          <w:b/>
          <w:bCs/>
        </w:rPr>
        <w:t xml:space="preserve">6. Výchovná opatření </w:t>
      </w:r>
    </w:p>
    <w:p w:rsidR="004639A5" w:rsidRPr="00191AA9" w:rsidRDefault="004639A5" w:rsidP="004639A5">
      <w:pPr>
        <w:pStyle w:val="Default"/>
        <w:rPr>
          <w:rFonts w:ascii="Times New Roman" w:hAnsi="Times New Roman" w:cs="Times New Roman"/>
        </w:rPr>
      </w:pPr>
      <w:r w:rsidRPr="00191AA9">
        <w:rPr>
          <w:rFonts w:ascii="Times New Roman" w:hAnsi="Times New Roman" w:cs="Times New Roman"/>
        </w:rPr>
        <w:t xml:space="preserve">Výchovnými opatřeními jsou pochvaly a kázeňská opatření. </w:t>
      </w:r>
    </w:p>
    <w:p w:rsidR="00C86CC1" w:rsidRPr="00191AA9" w:rsidRDefault="00C86CC1" w:rsidP="00C86CC1">
      <w:pPr>
        <w:pStyle w:val="Default"/>
        <w:rPr>
          <w:rFonts w:ascii="Times New Roman" w:hAnsi="Times New Roman" w:cs="Times New Roman"/>
        </w:rPr>
      </w:pPr>
    </w:p>
    <w:p w:rsidR="00C86CC1" w:rsidRPr="00D27895" w:rsidRDefault="00C86CC1" w:rsidP="00C86CC1">
      <w:pPr>
        <w:pStyle w:val="Default"/>
        <w:rPr>
          <w:rFonts w:ascii="Times New Roman" w:hAnsi="Times New Roman" w:cs="Times New Roman"/>
          <w:b/>
          <w:i/>
        </w:rPr>
      </w:pPr>
      <w:r w:rsidRPr="00D27895">
        <w:rPr>
          <w:rFonts w:ascii="Times New Roman" w:hAnsi="Times New Roman" w:cs="Times New Roman"/>
          <w:b/>
          <w:i/>
        </w:rPr>
        <w:t xml:space="preserve">Pochvaly </w:t>
      </w:r>
    </w:p>
    <w:p w:rsidR="00C86CC1" w:rsidRPr="00191AA9" w:rsidRDefault="00C86CC1" w:rsidP="00191AA9">
      <w:pPr>
        <w:pStyle w:val="Default"/>
        <w:rPr>
          <w:rFonts w:ascii="Times New Roman" w:hAnsi="Times New Roman" w:cs="Times New Roman"/>
        </w:rPr>
      </w:pPr>
      <w:r w:rsidRPr="00191AA9">
        <w:rPr>
          <w:rFonts w:ascii="Times New Roman" w:hAnsi="Times New Roman" w:cs="Times New Roman"/>
        </w:rPr>
        <w:t xml:space="preserve">Pochvalu uděluje třídní učitel nebo ředitel školy. </w:t>
      </w:r>
    </w:p>
    <w:p w:rsidR="00191AA9" w:rsidRPr="00191AA9" w:rsidRDefault="00191AA9" w:rsidP="00191AA9">
      <w:pPr>
        <w:pStyle w:val="Default"/>
        <w:rPr>
          <w:rFonts w:ascii="Times New Roman" w:hAnsi="Times New Roman" w:cs="Times New Roman"/>
          <w:color w:val="auto"/>
        </w:rPr>
      </w:pPr>
    </w:p>
    <w:p w:rsidR="00191AA9" w:rsidRPr="00191AA9" w:rsidRDefault="00191AA9" w:rsidP="00191AA9">
      <w:pPr>
        <w:pStyle w:val="Default"/>
        <w:rPr>
          <w:rFonts w:ascii="Times New Roman" w:hAnsi="Times New Roman" w:cs="Times New Roman"/>
        </w:rPr>
      </w:pPr>
      <w:r w:rsidRPr="00191AA9">
        <w:rPr>
          <w:rFonts w:ascii="Times New Roman" w:hAnsi="Times New Roman" w:cs="Times New Roman"/>
          <w:b/>
          <w:bCs/>
        </w:rPr>
        <w:t xml:space="preserve">Pochvala ředitele školy </w:t>
      </w:r>
      <w:r w:rsidRPr="00191AA9">
        <w:rPr>
          <w:rFonts w:ascii="Times New Roman" w:hAnsi="Times New Roman" w:cs="Times New Roman"/>
        </w:rPr>
        <w:t xml:space="preserve">se uděluje za: mimořádný projev lidskosti; mimořádný projev občanské nebo školní iniciativy; mimořádně záslužný nebo statečný čin; dlouhodobou úspěšnou práci; vynikající reprezentaci školy. Udělení pochvaly musí ředitel předem projednat v pedagogické radě. </w:t>
      </w:r>
    </w:p>
    <w:p w:rsidR="00191AA9" w:rsidRPr="00191AA9" w:rsidRDefault="00191AA9" w:rsidP="00191AA9">
      <w:pPr>
        <w:pStyle w:val="Default"/>
        <w:rPr>
          <w:rFonts w:ascii="Times New Roman" w:hAnsi="Times New Roman" w:cs="Times New Roman"/>
        </w:rPr>
      </w:pPr>
    </w:p>
    <w:p w:rsidR="009C6843" w:rsidRDefault="00191AA9" w:rsidP="00191AA9">
      <w:pPr>
        <w:pStyle w:val="Default"/>
        <w:rPr>
          <w:rFonts w:ascii="Times New Roman" w:hAnsi="Times New Roman" w:cs="Times New Roman"/>
        </w:rPr>
      </w:pPr>
      <w:r w:rsidRPr="00191AA9">
        <w:rPr>
          <w:rFonts w:ascii="Times New Roman" w:hAnsi="Times New Roman" w:cs="Times New Roman"/>
          <w:b/>
          <w:bCs/>
        </w:rPr>
        <w:t xml:space="preserve">Pochvala třídního učitele </w:t>
      </w:r>
      <w:r w:rsidRPr="00191AA9">
        <w:rPr>
          <w:rFonts w:ascii="Times New Roman" w:hAnsi="Times New Roman" w:cs="Times New Roman"/>
        </w:rPr>
        <w:t>se uděluje za výrazný projev školní iniciativy; déle trvající úspěšnou práci; reprezentaci školy; práci pro třídní kolektiv.</w:t>
      </w:r>
    </w:p>
    <w:p w:rsidR="00C86CC1" w:rsidRDefault="00191AA9" w:rsidP="00191AA9">
      <w:pPr>
        <w:pStyle w:val="Default"/>
        <w:rPr>
          <w:rFonts w:ascii="Times New Roman" w:hAnsi="Times New Roman" w:cs="Times New Roman"/>
        </w:rPr>
      </w:pPr>
      <w:r w:rsidRPr="00191AA9">
        <w:rPr>
          <w:rFonts w:ascii="Times New Roman" w:hAnsi="Times New Roman" w:cs="Times New Roman"/>
        </w:rPr>
        <w:t xml:space="preserve"> </w:t>
      </w:r>
    </w:p>
    <w:p w:rsidR="00C86CC1" w:rsidRPr="00D27895" w:rsidRDefault="00C86CC1" w:rsidP="00C86CC1">
      <w:pPr>
        <w:pStyle w:val="Default"/>
        <w:rPr>
          <w:rFonts w:ascii="Times New Roman" w:hAnsi="Times New Roman" w:cs="Times New Roman"/>
          <w:b/>
          <w:i/>
          <w:color w:val="auto"/>
        </w:rPr>
      </w:pPr>
      <w:r w:rsidRPr="00D27895">
        <w:rPr>
          <w:rFonts w:ascii="Times New Roman" w:hAnsi="Times New Roman" w:cs="Times New Roman"/>
          <w:b/>
          <w:bCs/>
          <w:i/>
          <w:color w:val="auto"/>
        </w:rPr>
        <w:t xml:space="preserve">Kázeňská opatření </w:t>
      </w:r>
    </w:p>
    <w:p w:rsidR="004639A5" w:rsidRPr="00191AA9" w:rsidRDefault="004639A5" w:rsidP="004639A5">
      <w:pPr>
        <w:pStyle w:val="Default"/>
        <w:spacing w:after="270"/>
        <w:rPr>
          <w:rFonts w:ascii="Times New Roman" w:hAnsi="Times New Roman" w:cs="Times New Roman"/>
        </w:rPr>
      </w:pPr>
      <w:r w:rsidRPr="00191AA9">
        <w:rPr>
          <w:rFonts w:ascii="Times New Roman" w:hAnsi="Times New Roman" w:cs="Times New Roman"/>
        </w:rPr>
        <w:t xml:space="preserve">Kázeňská opatření se ukládají žákům za závažné nebo opakovaná méně závažná provinění proti školnímu řádu. Za jeden přestupek se uděluje žákovi pouze jedno opatření k posílení kázně. Při porušení povinností stanovených školním řádem lze podle závažnosti tohoto porušení žákovi udělit některé z následujících opatření: </w:t>
      </w:r>
    </w:p>
    <w:p w:rsidR="004639A5" w:rsidRPr="00191AA9" w:rsidRDefault="004639A5" w:rsidP="004639A5">
      <w:pPr>
        <w:pStyle w:val="Default"/>
        <w:spacing w:after="24"/>
        <w:rPr>
          <w:rFonts w:ascii="Times New Roman" w:hAnsi="Times New Roman" w:cs="Times New Roman"/>
        </w:rPr>
      </w:pPr>
      <w:r w:rsidRPr="00191AA9">
        <w:rPr>
          <w:rFonts w:ascii="Times New Roman" w:hAnsi="Times New Roman" w:cs="Times New Roman"/>
          <w:b/>
          <w:bCs/>
        </w:rPr>
        <w:t xml:space="preserve">Napomenutí třídního učitele </w:t>
      </w:r>
      <w:r w:rsidRPr="00191AA9">
        <w:rPr>
          <w:rFonts w:ascii="Times New Roman" w:hAnsi="Times New Roman" w:cs="Times New Roman"/>
        </w:rPr>
        <w:t>- uděluje třídní učitel. Trestány jsou menší přestupky proti školnímu řádu, tedy např.:</w:t>
      </w:r>
    </w:p>
    <w:p w:rsidR="004639A5" w:rsidRPr="00191AA9" w:rsidRDefault="004639A5" w:rsidP="004639A5">
      <w:pPr>
        <w:pStyle w:val="Default"/>
        <w:spacing w:after="24"/>
        <w:rPr>
          <w:rFonts w:ascii="Times New Roman" w:hAnsi="Times New Roman" w:cs="Times New Roman"/>
        </w:rPr>
      </w:pPr>
      <w:r w:rsidRPr="00191AA9">
        <w:rPr>
          <w:rFonts w:ascii="Times New Roman" w:hAnsi="Times New Roman" w:cs="Times New Roman"/>
        </w:rPr>
        <w:t xml:space="preserve">• za 1 neomluvenou hodinu </w:t>
      </w:r>
    </w:p>
    <w:p w:rsidR="004639A5" w:rsidRPr="00191AA9" w:rsidRDefault="004639A5" w:rsidP="004639A5">
      <w:pPr>
        <w:pStyle w:val="Default"/>
        <w:spacing w:after="24"/>
        <w:rPr>
          <w:rFonts w:ascii="Times New Roman" w:hAnsi="Times New Roman" w:cs="Times New Roman"/>
        </w:rPr>
      </w:pPr>
      <w:r w:rsidRPr="00191AA9">
        <w:rPr>
          <w:rFonts w:ascii="Times New Roman" w:hAnsi="Times New Roman" w:cs="Times New Roman"/>
        </w:rPr>
        <w:t xml:space="preserve">• za 3 pozdní příchody do vyučování </w:t>
      </w:r>
    </w:p>
    <w:p w:rsidR="004639A5" w:rsidRPr="00191AA9" w:rsidRDefault="004639A5" w:rsidP="004639A5">
      <w:pPr>
        <w:pStyle w:val="Default"/>
        <w:spacing w:after="24"/>
        <w:rPr>
          <w:rFonts w:ascii="Times New Roman" w:hAnsi="Times New Roman" w:cs="Times New Roman"/>
        </w:rPr>
      </w:pPr>
      <w:r w:rsidRPr="00191AA9">
        <w:rPr>
          <w:rFonts w:ascii="Times New Roman" w:hAnsi="Times New Roman" w:cs="Times New Roman"/>
        </w:rPr>
        <w:t xml:space="preserve">• za </w:t>
      </w:r>
      <w:r w:rsidR="008E252B">
        <w:rPr>
          <w:rFonts w:ascii="Times New Roman" w:hAnsi="Times New Roman" w:cs="Times New Roman"/>
        </w:rPr>
        <w:t>pozdní omlouvání</w:t>
      </w:r>
      <w:r w:rsidRPr="00191AA9">
        <w:rPr>
          <w:rFonts w:ascii="Times New Roman" w:hAnsi="Times New Roman" w:cs="Times New Roman"/>
        </w:rPr>
        <w:t xml:space="preserve"> absence  </w:t>
      </w:r>
    </w:p>
    <w:p w:rsidR="004639A5" w:rsidRPr="00191AA9" w:rsidRDefault="004639A5" w:rsidP="004639A5">
      <w:pPr>
        <w:pStyle w:val="Default"/>
        <w:spacing w:after="24"/>
        <w:rPr>
          <w:rFonts w:ascii="Times New Roman" w:hAnsi="Times New Roman" w:cs="Times New Roman"/>
        </w:rPr>
      </w:pPr>
      <w:r w:rsidRPr="00191AA9">
        <w:rPr>
          <w:rFonts w:ascii="Times New Roman" w:hAnsi="Times New Roman" w:cs="Times New Roman"/>
        </w:rPr>
        <w:t xml:space="preserve">• za opakované nepřezutí nebo nevhodné oblečení 3x </w:t>
      </w:r>
    </w:p>
    <w:p w:rsidR="004639A5" w:rsidRPr="00191AA9" w:rsidRDefault="004639A5" w:rsidP="004639A5">
      <w:pPr>
        <w:pStyle w:val="Default"/>
        <w:spacing w:after="24"/>
        <w:rPr>
          <w:rFonts w:ascii="Times New Roman" w:hAnsi="Times New Roman" w:cs="Times New Roman"/>
        </w:rPr>
      </w:pPr>
      <w:r w:rsidRPr="00191AA9">
        <w:rPr>
          <w:rFonts w:ascii="Times New Roman" w:hAnsi="Times New Roman" w:cs="Times New Roman"/>
        </w:rPr>
        <w:t xml:space="preserve">• za občasné zapomínání pomůcek do vyučování (sešity, učebnice) 3x </w:t>
      </w:r>
    </w:p>
    <w:p w:rsidR="004639A5" w:rsidRPr="00191AA9" w:rsidRDefault="004639A5" w:rsidP="004639A5">
      <w:pPr>
        <w:pStyle w:val="Default"/>
        <w:spacing w:after="26"/>
        <w:rPr>
          <w:rFonts w:ascii="Times New Roman" w:hAnsi="Times New Roman" w:cs="Times New Roman"/>
        </w:rPr>
      </w:pPr>
    </w:p>
    <w:p w:rsidR="004639A5" w:rsidRPr="00191AA9" w:rsidRDefault="004639A5" w:rsidP="004639A5">
      <w:pPr>
        <w:pStyle w:val="Default"/>
        <w:spacing w:after="26"/>
        <w:rPr>
          <w:rFonts w:ascii="Times New Roman" w:hAnsi="Times New Roman" w:cs="Times New Roman"/>
        </w:rPr>
      </w:pPr>
      <w:r w:rsidRPr="00191AA9">
        <w:rPr>
          <w:rFonts w:ascii="Times New Roman" w:hAnsi="Times New Roman" w:cs="Times New Roman"/>
          <w:b/>
          <w:bCs/>
        </w:rPr>
        <w:t xml:space="preserve">Důtka třídního učitele </w:t>
      </w:r>
      <w:r w:rsidRPr="00191AA9">
        <w:rPr>
          <w:rFonts w:ascii="Times New Roman" w:hAnsi="Times New Roman" w:cs="Times New Roman"/>
        </w:rPr>
        <w:t>- uděluje třídní učitel za závažnější přestupek nebo za větší počet méně závažných přestupků zpravidla po předchozím napomenutí třídního učitele;  např.:</w:t>
      </w:r>
    </w:p>
    <w:p w:rsidR="004639A5" w:rsidRPr="00191AA9" w:rsidRDefault="004639A5" w:rsidP="004639A5">
      <w:pPr>
        <w:pStyle w:val="Default"/>
        <w:spacing w:after="26"/>
        <w:rPr>
          <w:rFonts w:ascii="Times New Roman" w:hAnsi="Times New Roman" w:cs="Times New Roman"/>
        </w:rPr>
      </w:pPr>
      <w:r w:rsidRPr="00191AA9">
        <w:rPr>
          <w:rFonts w:ascii="Times New Roman" w:hAnsi="Times New Roman" w:cs="Times New Roman"/>
        </w:rPr>
        <w:t xml:space="preserve">• za 2 až 3 neomluvené hodiny </w:t>
      </w:r>
    </w:p>
    <w:p w:rsidR="004639A5" w:rsidRPr="00191AA9" w:rsidRDefault="004639A5" w:rsidP="004639A5">
      <w:pPr>
        <w:pStyle w:val="Default"/>
        <w:spacing w:after="26"/>
        <w:rPr>
          <w:rFonts w:ascii="Times New Roman" w:hAnsi="Times New Roman" w:cs="Times New Roman"/>
        </w:rPr>
      </w:pPr>
      <w:r w:rsidRPr="00191AA9">
        <w:rPr>
          <w:rFonts w:ascii="Times New Roman" w:hAnsi="Times New Roman" w:cs="Times New Roman"/>
        </w:rPr>
        <w:t xml:space="preserve">• čtvrtý a další pozdní příchody do vyučování kvalifikovat jako neomluvenou hodinu </w:t>
      </w:r>
    </w:p>
    <w:p w:rsidR="00D9263B" w:rsidRDefault="004639A5" w:rsidP="004639A5">
      <w:pPr>
        <w:pStyle w:val="Default"/>
        <w:spacing w:after="26"/>
        <w:rPr>
          <w:rFonts w:ascii="Times New Roman" w:hAnsi="Times New Roman" w:cs="Times New Roman"/>
        </w:rPr>
      </w:pPr>
      <w:r w:rsidRPr="00191AA9">
        <w:rPr>
          <w:rFonts w:ascii="Times New Roman" w:hAnsi="Times New Roman" w:cs="Times New Roman"/>
        </w:rPr>
        <w:t>• za pravidelnou nepřipravenost na vyučování (soustavné zapomínání sešitů, učebnic, domácích</w:t>
      </w:r>
    </w:p>
    <w:p w:rsidR="004639A5" w:rsidRDefault="00D9263B" w:rsidP="004639A5">
      <w:pPr>
        <w:pStyle w:val="Default"/>
        <w:spacing w:after="26"/>
        <w:rPr>
          <w:rFonts w:ascii="Times New Roman" w:hAnsi="Times New Roman" w:cs="Times New Roman"/>
        </w:rPr>
      </w:pPr>
      <w:r>
        <w:rPr>
          <w:rFonts w:ascii="Times New Roman" w:hAnsi="Times New Roman" w:cs="Times New Roman"/>
        </w:rPr>
        <w:t xml:space="preserve">  </w:t>
      </w:r>
      <w:r w:rsidR="004639A5" w:rsidRPr="00191AA9">
        <w:rPr>
          <w:rFonts w:ascii="Times New Roman" w:hAnsi="Times New Roman" w:cs="Times New Roman"/>
        </w:rPr>
        <w:t xml:space="preserve">úkolů apod.) </w:t>
      </w:r>
    </w:p>
    <w:p w:rsidR="00811199" w:rsidRDefault="00D9263B" w:rsidP="004639A5">
      <w:pPr>
        <w:pStyle w:val="Default"/>
        <w:spacing w:after="26"/>
        <w:rPr>
          <w:rFonts w:ascii="Times New Roman" w:hAnsi="Times New Roman" w:cs="Times New Roman"/>
        </w:rPr>
      </w:pPr>
      <w:r w:rsidRPr="00191AA9">
        <w:rPr>
          <w:rFonts w:ascii="Times New Roman" w:hAnsi="Times New Roman" w:cs="Times New Roman"/>
        </w:rPr>
        <w:t>•</w:t>
      </w:r>
      <w:r w:rsidR="00811199" w:rsidRPr="00191AA9">
        <w:rPr>
          <w:rFonts w:ascii="Times New Roman" w:hAnsi="Times New Roman" w:cs="Times New Roman"/>
        </w:rPr>
        <w:t xml:space="preserve">za </w:t>
      </w:r>
      <w:r w:rsidR="00811199">
        <w:rPr>
          <w:rFonts w:ascii="Times New Roman" w:hAnsi="Times New Roman" w:cs="Times New Roman"/>
        </w:rPr>
        <w:t xml:space="preserve">první </w:t>
      </w:r>
      <w:r w:rsidR="00811199" w:rsidRPr="00191AA9">
        <w:rPr>
          <w:rFonts w:ascii="Times New Roman" w:hAnsi="Times New Roman" w:cs="Times New Roman"/>
        </w:rPr>
        <w:t>porušení zákazu kouření</w:t>
      </w:r>
    </w:p>
    <w:p w:rsidR="00811199" w:rsidRPr="00191AA9" w:rsidRDefault="00811199" w:rsidP="00811199">
      <w:pPr>
        <w:pStyle w:val="Default"/>
        <w:rPr>
          <w:rFonts w:ascii="Times New Roman" w:hAnsi="Times New Roman" w:cs="Times New Roman"/>
        </w:rPr>
      </w:pPr>
      <w:r w:rsidRPr="00191AA9">
        <w:rPr>
          <w:rFonts w:ascii="Times New Roman" w:hAnsi="Times New Roman" w:cs="Times New Roman"/>
        </w:rPr>
        <w:t xml:space="preserve">• za první porušení zákazu používat </w:t>
      </w:r>
      <w:r w:rsidR="00B1397B">
        <w:rPr>
          <w:rFonts w:ascii="Times New Roman" w:hAnsi="Times New Roman" w:cs="Times New Roman"/>
        </w:rPr>
        <w:t>vlastní elektronické zařízení</w:t>
      </w:r>
      <w:r w:rsidRPr="00191AA9">
        <w:rPr>
          <w:rFonts w:ascii="Times New Roman" w:hAnsi="Times New Roman" w:cs="Times New Roman"/>
        </w:rPr>
        <w:t xml:space="preserve"> ve vyučování </w:t>
      </w:r>
    </w:p>
    <w:p w:rsidR="004639A5" w:rsidRPr="00191AA9" w:rsidRDefault="004639A5" w:rsidP="004639A5">
      <w:pPr>
        <w:pStyle w:val="Default"/>
        <w:rPr>
          <w:rFonts w:ascii="Times New Roman" w:hAnsi="Times New Roman" w:cs="Times New Roman"/>
        </w:rPr>
      </w:pPr>
      <w:r w:rsidRPr="00191AA9">
        <w:rPr>
          <w:rFonts w:ascii="Times New Roman" w:hAnsi="Times New Roman" w:cs="Times New Roman"/>
        </w:rPr>
        <w:t xml:space="preserve">• za </w:t>
      </w:r>
      <w:r w:rsidR="00811199">
        <w:rPr>
          <w:rFonts w:ascii="Times New Roman" w:hAnsi="Times New Roman" w:cs="Times New Roman"/>
        </w:rPr>
        <w:t>nešetrné</w:t>
      </w:r>
      <w:r w:rsidRPr="00191AA9">
        <w:rPr>
          <w:rFonts w:ascii="Times New Roman" w:hAnsi="Times New Roman" w:cs="Times New Roman"/>
        </w:rPr>
        <w:t xml:space="preserve"> zacházení se školním majetkem atp. </w:t>
      </w:r>
    </w:p>
    <w:p w:rsidR="004639A5" w:rsidRPr="00191AA9" w:rsidRDefault="004639A5" w:rsidP="004639A5">
      <w:pPr>
        <w:pStyle w:val="Default"/>
        <w:rPr>
          <w:rFonts w:ascii="Times New Roman" w:hAnsi="Times New Roman" w:cs="Times New Roman"/>
        </w:rPr>
      </w:pPr>
    </w:p>
    <w:p w:rsidR="004639A5" w:rsidRPr="00191AA9" w:rsidRDefault="004639A5" w:rsidP="004639A5">
      <w:pPr>
        <w:pStyle w:val="Default"/>
        <w:spacing w:after="24"/>
        <w:rPr>
          <w:rFonts w:ascii="Times New Roman" w:hAnsi="Times New Roman" w:cs="Times New Roman"/>
        </w:rPr>
      </w:pPr>
      <w:r w:rsidRPr="00191AA9">
        <w:rPr>
          <w:rFonts w:ascii="Times New Roman" w:hAnsi="Times New Roman" w:cs="Times New Roman"/>
          <w:b/>
          <w:bCs/>
        </w:rPr>
        <w:t xml:space="preserve">Důtka ředitele školy - </w:t>
      </w:r>
      <w:r w:rsidRPr="00191AA9">
        <w:rPr>
          <w:rFonts w:ascii="Times New Roman" w:hAnsi="Times New Roman" w:cs="Times New Roman"/>
        </w:rPr>
        <w:t xml:space="preserve">je udělována v případě, že třídní důtka neměla žádoucí výchovný účinek a žák i nadále nerespektuje ustanovení školního řádu. </w:t>
      </w:r>
    </w:p>
    <w:p w:rsidR="004639A5" w:rsidRPr="00191AA9" w:rsidRDefault="004639A5" w:rsidP="004639A5">
      <w:pPr>
        <w:pStyle w:val="Default"/>
        <w:spacing w:after="24"/>
        <w:rPr>
          <w:rFonts w:ascii="Times New Roman" w:hAnsi="Times New Roman" w:cs="Times New Roman"/>
        </w:rPr>
      </w:pPr>
      <w:r w:rsidRPr="00191AA9">
        <w:rPr>
          <w:rFonts w:ascii="Times New Roman" w:hAnsi="Times New Roman" w:cs="Times New Roman"/>
        </w:rPr>
        <w:t xml:space="preserve">• za </w:t>
      </w:r>
      <w:r w:rsidR="00C86CC1" w:rsidRPr="00191AA9">
        <w:rPr>
          <w:rFonts w:ascii="Times New Roman" w:hAnsi="Times New Roman" w:cs="Times New Roman"/>
        </w:rPr>
        <w:t>4</w:t>
      </w:r>
      <w:r w:rsidRPr="00191AA9">
        <w:rPr>
          <w:rFonts w:ascii="Times New Roman" w:hAnsi="Times New Roman" w:cs="Times New Roman"/>
        </w:rPr>
        <w:t xml:space="preserve"> až 7 neomluvených hodin </w:t>
      </w:r>
    </w:p>
    <w:p w:rsidR="004639A5" w:rsidRDefault="004639A5" w:rsidP="004639A5">
      <w:pPr>
        <w:pStyle w:val="Default"/>
        <w:spacing w:after="24"/>
        <w:rPr>
          <w:rFonts w:ascii="Times New Roman" w:hAnsi="Times New Roman" w:cs="Times New Roman"/>
        </w:rPr>
      </w:pPr>
      <w:r w:rsidRPr="00191AA9">
        <w:rPr>
          <w:rFonts w:ascii="Times New Roman" w:hAnsi="Times New Roman" w:cs="Times New Roman"/>
        </w:rPr>
        <w:t xml:space="preserve">• za podvody v omlouvání absence a za lhaní </w:t>
      </w:r>
    </w:p>
    <w:p w:rsidR="00811199" w:rsidRPr="00191AA9" w:rsidRDefault="00D9263B" w:rsidP="00D9263B">
      <w:pPr>
        <w:pStyle w:val="Default"/>
        <w:spacing w:after="24"/>
        <w:rPr>
          <w:rFonts w:ascii="Times New Roman" w:hAnsi="Times New Roman" w:cs="Times New Roman"/>
        </w:rPr>
      </w:pPr>
      <w:r w:rsidRPr="00191AA9">
        <w:rPr>
          <w:rFonts w:ascii="Times New Roman" w:hAnsi="Times New Roman" w:cs="Times New Roman"/>
        </w:rPr>
        <w:t xml:space="preserve">• </w:t>
      </w:r>
      <w:r w:rsidR="00811199">
        <w:rPr>
          <w:rFonts w:ascii="Times New Roman" w:hAnsi="Times New Roman" w:cs="Times New Roman"/>
        </w:rPr>
        <w:t>za plagiátorství</w:t>
      </w:r>
    </w:p>
    <w:p w:rsidR="00D9263B" w:rsidRDefault="004639A5" w:rsidP="004639A5">
      <w:pPr>
        <w:pStyle w:val="Default"/>
        <w:spacing w:after="24"/>
        <w:rPr>
          <w:rFonts w:ascii="Times New Roman" w:hAnsi="Times New Roman" w:cs="Times New Roman"/>
        </w:rPr>
      </w:pPr>
      <w:r w:rsidRPr="00191AA9">
        <w:rPr>
          <w:rFonts w:ascii="Times New Roman" w:hAnsi="Times New Roman" w:cs="Times New Roman"/>
        </w:rPr>
        <w:t xml:space="preserve">• za porušení zákazu přinášet do školy nebo na školní akce předměty zdraví a životu nebezpečné </w:t>
      </w:r>
    </w:p>
    <w:p w:rsidR="004639A5" w:rsidRPr="00191AA9" w:rsidRDefault="00D9263B" w:rsidP="004639A5">
      <w:pPr>
        <w:pStyle w:val="Default"/>
        <w:spacing w:after="24"/>
        <w:rPr>
          <w:rFonts w:ascii="Times New Roman" w:hAnsi="Times New Roman" w:cs="Times New Roman"/>
        </w:rPr>
      </w:pPr>
      <w:r>
        <w:rPr>
          <w:rFonts w:ascii="Times New Roman" w:hAnsi="Times New Roman" w:cs="Times New Roman"/>
        </w:rPr>
        <w:t xml:space="preserve"> </w:t>
      </w:r>
      <w:r w:rsidR="004639A5" w:rsidRPr="00191AA9">
        <w:rPr>
          <w:rFonts w:ascii="Times New Roman" w:hAnsi="Times New Roman" w:cs="Times New Roman"/>
        </w:rPr>
        <w:t xml:space="preserve">a ohrožující (např. zbraně sečné nebo bodné, prostředky paralyzující apod.) </w:t>
      </w:r>
    </w:p>
    <w:p w:rsidR="004639A5" w:rsidRPr="00191AA9" w:rsidRDefault="004639A5" w:rsidP="004639A5">
      <w:pPr>
        <w:pStyle w:val="Default"/>
        <w:spacing w:after="24"/>
        <w:rPr>
          <w:rFonts w:ascii="Times New Roman" w:hAnsi="Times New Roman" w:cs="Times New Roman"/>
        </w:rPr>
      </w:pPr>
      <w:r w:rsidRPr="00191AA9">
        <w:rPr>
          <w:rFonts w:ascii="Times New Roman" w:hAnsi="Times New Roman" w:cs="Times New Roman"/>
        </w:rPr>
        <w:t xml:space="preserve">• za </w:t>
      </w:r>
      <w:r w:rsidR="00811199">
        <w:rPr>
          <w:rFonts w:ascii="Times New Roman" w:hAnsi="Times New Roman" w:cs="Times New Roman"/>
        </w:rPr>
        <w:t xml:space="preserve">opakované </w:t>
      </w:r>
      <w:r w:rsidRPr="00191AA9">
        <w:rPr>
          <w:rFonts w:ascii="Times New Roman" w:hAnsi="Times New Roman" w:cs="Times New Roman"/>
        </w:rPr>
        <w:t xml:space="preserve">porušení zákazu kouření  </w:t>
      </w:r>
    </w:p>
    <w:p w:rsidR="004639A5" w:rsidRPr="00191AA9" w:rsidRDefault="004639A5" w:rsidP="004639A5">
      <w:pPr>
        <w:pStyle w:val="Default"/>
        <w:rPr>
          <w:rFonts w:ascii="Times New Roman" w:hAnsi="Times New Roman" w:cs="Times New Roman"/>
        </w:rPr>
      </w:pPr>
      <w:r w:rsidRPr="00191AA9">
        <w:rPr>
          <w:rFonts w:ascii="Times New Roman" w:hAnsi="Times New Roman" w:cs="Times New Roman"/>
        </w:rPr>
        <w:t xml:space="preserve">• za </w:t>
      </w:r>
      <w:r w:rsidR="00811199">
        <w:rPr>
          <w:rFonts w:ascii="Times New Roman" w:hAnsi="Times New Roman" w:cs="Times New Roman"/>
        </w:rPr>
        <w:t>opakované</w:t>
      </w:r>
      <w:r w:rsidRPr="00191AA9">
        <w:rPr>
          <w:rFonts w:ascii="Times New Roman" w:hAnsi="Times New Roman" w:cs="Times New Roman"/>
        </w:rPr>
        <w:t xml:space="preserve"> porušení zákazu používat </w:t>
      </w:r>
      <w:r w:rsidR="00B1397B">
        <w:rPr>
          <w:rFonts w:ascii="Times New Roman" w:hAnsi="Times New Roman" w:cs="Times New Roman"/>
        </w:rPr>
        <w:t>vlastního elektronického zařízení</w:t>
      </w:r>
      <w:r w:rsidRPr="00191AA9">
        <w:rPr>
          <w:rFonts w:ascii="Times New Roman" w:hAnsi="Times New Roman" w:cs="Times New Roman"/>
        </w:rPr>
        <w:t xml:space="preserve"> ve vyučování </w:t>
      </w:r>
    </w:p>
    <w:p w:rsidR="004639A5" w:rsidRPr="00191AA9" w:rsidRDefault="004639A5" w:rsidP="00A72BA5">
      <w:pPr>
        <w:pStyle w:val="Default"/>
        <w:numPr>
          <w:ilvl w:val="1"/>
          <w:numId w:val="15"/>
        </w:numPr>
        <w:rPr>
          <w:rFonts w:ascii="Times New Roman" w:hAnsi="Times New Roman" w:cs="Times New Roman"/>
        </w:rPr>
      </w:pPr>
    </w:p>
    <w:p w:rsidR="004639A5" w:rsidRPr="00191AA9" w:rsidRDefault="004639A5" w:rsidP="004639A5">
      <w:pPr>
        <w:pStyle w:val="Default"/>
        <w:rPr>
          <w:rFonts w:ascii="Times New Roman" w:hAnsi="Times New Roman" w:cs="Times New Roman"/>
        </w:rPr>
      </w:pPr>
    </w:p>
    <w:p w:rsidR="00C86CC1" w:rsidRPr="00191AA9" w:rsidRDefault="004639A5" w:rsidP="004639A5">
      <w:pPr>
        <w:pStyle w:val="Default"/>
        <w:spacing w:after="26"/>
        <w:rPr>
          <w:rFonts w:ascii="Times New Roman" w:hAnsi="Times New Roman" w:cs="Times New Roman"/>
        </w:rPr>
      </w:pPr>
      <w:r w:rsidRPr="00191AA9">
        <w:rPr>
          <w:rFonts w:ascii="Times New Roman" w:hAnsi="Times New Roman" w:cs="Times New Roman"/>
          <w:b/>
          <w:bCs/>
        </w:rPr>
        <w:t xml:space="preserve">Podmíněné vyloučení žáka ze školy - </w:t>
      </w:r>
      <w:r w:rsidRPr="00191AA9">
        <w:rPr>
          <w:rFonts w:ascii="Times New Roman" w:hAnsi="Times New Roman" w:cs="Times New Roman"/>
        </w:rPr>
        <w:t>uděluje ředitel školy až na dobu jednoho roku, resp. vyloučením ze školy se trestají zejména případy:</w:t>
      </w:r>
    </w:p>
    <w:p w:rsidR="004639A5" w:rsidRPr="00191AA9" w:rsidRDefault="004639A5" w:rsidP="004639A5">
      <w:pPr>
        <w:pStyle w:val="Default"/>
        <w:spacing w:after="26"/>
        <w:rPr>
          <w:rFonts w:ascii="Times New Roman" w:hAnsi="Times New Roman" w:cs="Times New Roman"/>
        </w:rPr>
      </w:pPr>
      <w:r w:rsidRPr="00191AA9">
        <w:rPr>
          <w:rFonts w:ascii="Times New Roman" w:hAnsi="Times New Roman" w:cs="Times New Roman"/>
        </w:rPr>
        <w:t xml:space="preserve"> • za vysokou neomluvenou absenci (</w:t>
      </w:r>
      <w:r w:rsidR="00811199">
        <w:rPr>
          <w:rFonts w:ascii="Times New Roman" w:hAnsi="Times New Roman" w:cs="Times New Roman"/>
        </w:rPr>
        <w:t>10</w:t>
      </w:r>
      <w:r w:rsidRPr="00191AA9">
        <w:rPr>
          <w:rFonts w:ascii="Times New Roman" w:hAnsi="Times New Roman" w:cs="Times New Roman"/>
        </w:rPr>
        <w:t xml:space="preserve"> a více hodin) </w:t>
      </w:r>
    </w:p>
    <w:p w:rsidR="004639A5" w:rsidRPr="00191AA9" w:rsidRDefault="004639A5" w:rsidP="00C86CC1">
      <w:pPr>
        <w:pStyle w:val="Default"/>
        <w:spacing w:after="26"/>
        <w:rPr>
          <w:rFonts w:ascii="Times New Roman" w:hAnsi="Times New Roman" w:cs="Times New Roman"/>
        </w:rPr>
      </w:pPr>
      <w:r w:rsidRPr="00191AA9">
        <w:rPr>
          <w:rFonts w:ascii="Times New Roman" w:hAnsi="Times New Roman" w:cs="Times New Roman"/>
        </w:rPr>
        <w:t xml:space="preserve">• za hrubé a dlouhodobé porušování školního řádu v oblasti výslovných zákazů </w:t>
      </w:r>
    </w:p>
    <w:p w:rsidR="004639A5" w:rsidRPr="00191AA9" w:rsidRDefault="004639A5" w:rsidP="00C86CC1">
      <w:pPr>
        <w:pStyle w:val="Default"/>
        <w:spacing w:after="26"/>
        <w:rPr>
          <w:rFonts w:ascii="Times New Roman" w:hAnsi="Times New Roman" w:cs="Times New Roman"/>
        </w:rPr>
      </w:pPr>
      <w:r w:rsidRPr="00191AA9">
        <w:rPr>
          <w:rFonts w:ascii="Times New Roman" w:hAnsi="Times New Roman" w:cs="Times New Roman"/>
        </w:rPr>
        <w:t xml:space="preserve">• za hrubé chování vůči spolužákům nebo zaměstnancům školy </w:t>
      </w:r>
    </w:p>
    <w:p w:rsidR="004639A5" w:rsidRPr="00191AA9" w:rsidRDefault="004639A5" w:rsidP="00C86CC1">
      <w:pPr>
        <w:pStyle w:val="Default"/>
        <w:spacing w:after="26"/>
        <w:rPr>
          <w:rFonts w:ascii="Times New Roman" w:hAnsi="Times New Roman" w:cs="Times New Roman"/>
        </w:rPr>
      </w:pPr>
      <w:r w:rsidRPr="00191AA9">
        <w:rPr>
          <w:rFonts w:ascii="Times New Roman" w:hAnsi="Times New Roman" w:cs="Times New Roman"/>
        </w:rPr>
        <w:t xml:space="preserve">• za projevy šikanování spolužáků a zneužívání návykových látek ve škole </w:t>
      </w:r>
    </w:p>
    <w:p w:rsidR="004639A5" w:rsidRPr="00191AA9" w:rsidRDefault="004639A5" w:rsidP="00C86CC1">
      <w:pPr>
        <w:pStyle w:val="Default"/>
        <w:spacing w:after="26"/>
        <w:rPr>
          <w:rFonts w:ascii="Times New Roman" w:hAnsi="Times New Roman" w:cs="Times New Roman"/>
        </w:rPr>
      </w:pPr>
      <w:r w:rsidRPr="00191AA9">
        <w:rPr>
          <w:rFonts w:ascii="Times New Roman" w:hAnsi="Times New Roman" w:cs="Times New Roman"/>
        </w:rPr>
        <w:t xml:space="preserve">• za nedovolené zaznamenávání zvuku nebo obrazu při vyučování </w:t>
      </w:r>
    </w:p>
    <w:p w:rsidR="004639A5" w:rsidRPr="00191AA9" w:rsidRDefault="004639A5" w:rsidP="00C86CC1">
      <w:pPr>
        <w:pStyle w:val="Default"/>
        <w:spacing w:after="26"/>
        <w:rPr>
          <w:rFonts w:ascii="Times New Roman" w:hAnsi="Times New Roman" w:cs="Times New Roman"/>
        </w:rPr>
      </w:pPr>
      <w:r w:rsidRPr="00191AA9">
        <w:rPr>
          <w:rFonts w:ascii="Times New Roman" w:hAnsi="Times New Roman" w:cs="Times New Roman"/>
        </w:rPr>
        <w:t xml:space="preserve">• za soustavně opakující se podvody a lhaní </w:t>
      </w:r>
    </w:p>
    <w:p w:rsidR="00D9263B" w:rsidRDefault="004639A5" w:rsidP="00C86CC1">
      <w:pPr>
        <w:pStyle w:val="Default"/>
        <w:spacing w:after="26"/>
        <w:rPr>
          <w:rFonts w:ascii="Times New Roman" w:hAnsi="Times New Roman" w:cs="Times New Roman"/>
        </w:rPr>
      </w:pPr>
      <w:r w:rsidRPr="00191AA9">
        <w:rPr>
          <w:rFonts w:ascii="Times New Roman" w:hAnsi="Times New Roman" w:cs="Times New Roman"/>
        </w:rPr>
        <w:t>• za opakované porušení zákazu přinášet do školy nebo na školní akce alkohol, omamné a</w:t>
      </w:r>
    </w:p>
    <w:p w:rsidR="004639A5" w:rsidRPr="00191AA9" w:rsidRDefault="00D9263B" w:rsidP="00C86CC1">
      <w:pPr>
        <w:pStyle w:val="Default"/>
        <w:spacing w:after="26"/>
        <w:rPr>
          <w:rFonts w:ascii="Times New Roman" w:hAnsi="Times New Roman" w:cs="Times New Roman"/>
        </w:rPr>
      </w:pPr>
      <w:r>
        <w:rPr>
          <w:rFonts w:ascii="Times New Roman" w:hAnsi="Times New Roman" w:cs="Times New Roman"/>
        </w:rPr>
        <w:t xml:space="preserve"> </w:t>
      </w:r>
      <w:r w:rsidR="004639A5" w:rsidRPr="00191AA9">
        <w:rPr>
          <w:rFonts w:ascii="Times New Roman" w:hAnsi="Times New Roman" w:cs="Times New Roman"/>
        </w:rPr>
        <w:t xml:space="preserve"> jedovaté látky a požívat je nebo přijít do školy již pod vlivem těchto látek </w:t>
      </w:r>
    </w:p>
    <w:p w:rsidR="004639A5" w:rsidRPr="00191AA9" w:rsidRDefault="004639A5" w:rsidP="00C86CC1">
      <w:pPr>
        <w:pStyle w:val="Default"/>
        <w:spacing w:after="26"/>
        <w:rPr>
          <w:rFonts w:ascii="Times New Roman" w:hAnsi="Times New Roman" w:cs="Times New Roman"/>
        </w:rPr>
      </w:pPr>
      <w:r w:rsidRPr="00191AA9">
        <w:rPr>
          <w:rFonts w:ascii="Times New Roman" w:hAnsi="Times New Roman" w:cs="Times New Roman"/>
        </w:rPr>
        <w:t xml:space="preserve">• za prokázané krádeže </w:t>
      </w:r>
      <w:r w:rsidR="00811199">
        <w:rPr>
          <w:rFonts w:ascii="Times New Roman" w:hAnsi="Times New Roman" w:cs="Times New Roman"/>
        </w:rPr>
        <w:t>ve škole</w:t>
      </w:r>
      <w:r w:rsidR="00B1397B">
        <w:rPr>
          <w:rFonts w:ascii="Times New Roman" w:hAnsi="Times New Roman" w:cs="Times New Roman"/>
        </w:rPr>
        <w:t xml:space="preserve"> a přestupky násilné povahy spáchané ve škole</w:t>
      </w:r>
    </w:p>
    <w:p w:rsidR="004639A5" w:rsidRPr="00191AA9" w:rsidRDefault="004639A5" w:rsidP="00C86CC1">
      <w:pPr>
        <w:pStyle w:val="Default"/>
        <w:ind w:left="926"/>
        <w:rPr>
          <w:rFonts w:ascii="Times New Roman" w:hAnsi="Times New Roman" w:cs="Times New Roman"/>
        </w:rPr>
      </w:pPr>
    </w:p>
    <w:p w:rsidR="00C86CC1" w:rsidRPr="00191AA9" w:rsidRDefault="00C86CC1" w:rsidP="00C86CC1">
      <w:pPr>
        <w:pStyle w:val="Default"/>
        <w:rPr>
          <w:rFonts w:ascii="Times New Roman" w:hAnsi="Times New Roman" w:cs="Times New Roman"/>
        </w:rPr>
      </w:pPr>
    </w:p>
    <w:p w:rsidR="00C86CC1" w:rsidRPr="00191AA9" w:rsidRDefault="00C86CC1" w:rsidP="00C86CC1">
      <w:pPr>
        <w:pStyle w:val="Default"/>
        <w:spacing w:after="21"/>
        <w:rPr>
          <w:rFonts w:ascii="Times New Roman" w:hAnsi="Times New Roman" w:cs="Times New Roman"/>
        </w:rPr>
      </w:pPr>
      <w:r w:rsidRPr="00191AA9">
        <w:rPr>
          <w:rFonts w:ascii="Times New Roman" w:hAnsi="Times New Roman" w:cs="Times New Roman"/>
          <w:b/>
          <w:bCs/>
        </w:rPr>
        <w:t xml:space="preserve">Vyloučení ze školy -  </w:t>
      </w:r>
      <w:r w:rsidRPr="00191AA9">
        <w:rPr>
          <w:rFonts w:ascii="Times New Roman" w:hAnsi="Times New Roman" w:cs="Times New Roman"/>
        </w:rPr>
        <w:t>je krajním a výjimečným trestem. Žák je vyloučen ze studia rozhodnutím ředitele:</w:t>
      </w:r>
    </w:p>
    <w:p w:rsidR="009C6843" w:rsidRDefault="00C86CC1" w:rsidP="00C86CC1">
      <w:pPr>
        <w:pStyle w:val="Default"/>
        <w:spacing w:after="21"/>
        <w:rPr>
          <w:rFonts w:ascii="Times New Roman" w:hAnsi="Times New Roman" w:cs="Times New Roman"/>
        </w:rPr>
      </w:pPr>
      <w:r w:rsidRPr="00191AA9">
        <w:rPr>
          <w:rFonts w:ascii="Times New Roman" w:hAnsi="Times New Roman" w:cs="Times New Roman"/>
        </w:rPr>
        <w:t xml:space="preserve"> • za porušení školního řádu ve zkušební lhůtě podmíněného vyloučení (bez ohledu na druh nebo</w:t>
      </w:r>
    </w:p>
    <w:p w:rsidR="00C86CC1" w:rsidRPr="00191AA9" w:rsidRDefault="009C6843" w:rsidP="00C86CC1">
      <w:pPr>
        <w:pStyle w:val="Default"/>
        <w:spacing w:after="21"/>
        <w:rPr>
          <w:rFonts w:ascii="Times New Roman" w:hAnsi="Times New Roman" w:cs="Times New Roman"/>
        </w:rPr>
      </w:pPr>
      <w:r>
        <w:rPr>
          <w:rFonts w:ascii="Times New Roman" w:hAnsi="Times New Roman" w:cs="Times New Roman"/>
        </w:rPr>
        <w:t xml:space="preserve">  </w:t>
      </w:r>
      <w:r w:rsidR="00C86CC1" w:rsidRPr="00191AA9">
        <w:rPr>
          <w:rFonts w:ascii="Times New Roman" w:hAnsi="Times New Roman" w:cs="Times New Roman"/>
        </w:rPr>
        <w:t xml:space="preserve"> rozsah přestupku) </w:t>
      </w:r>
    </w:p>
    <w:p w:rsidR="00C86CC1" w:rsidRPr="00191AA9" w:rsidRDefault="00C86CC1" w:rsidP="00C86CC1">
      <w:pPr>
        <w:pStyle w:val="Default"/>
        <w:spacing w:after="21"/>
        <w:rPr>
          <w:rFonts w:ascii="Times New Roman" w:hAnsi="Times New Roman" w:cs="Times New Roman"/>
        </w:rPr>
      </w:pPr>
      <w:r w:rsidRPr="00191AA9">
        <w:rPr>
          <w:rFonts w:ascii="Times New Roman" w:hAnsi="Times New Roman" w:cs="Times New Roman"/>
        </w:rPr>
        <w:t xml:space="preserve">• za zvláště závažné zaviněné porušení povinností </w:t>
      </w:r>
    </w:p>
    <w:p w:rsidR="00B1397B" w:rsidRDefault="00C86CC1" w:rsidP="00C86CC1">
      <w:pPr>
        <w:pStyle w:val="Default"/>
        <w:spacing w:after="21"/>
        <w:rPr>
          <w:rFonts w:ascii="Times New Roman" w:hAnsi="Times New Roman" w:cs="Times New Roman"/>
        </w:rPr>
      </w:pPr>
      <w:r w:rsidRPr="00191AA9">
        <w:rPr>
          <w:rFonts w:ascii="Times New Roman" w:hAnsi="Times New Roman" w:cs="Times New Roman"/>
        </w:rPr>
        <w:t>• za násilné projevy šikanování a za pokusy o distribuci nebo za distribuci návykových látek ve</w:t>
      </w:r>
    </w:p>
    <w:p w:rsidR="00C86CC1" w:rsidRPr="00191AA9" w:rsidRDefault="00B1397B" w:rsidP="00C86CC1">
      <w:pPr>
        <w:pStyle w:val="Default"/>
        <w:spacing w:after="21"/>
        <w:rPr>
          <w:rFonts w:ascii="Times New Roman" w:hAnsi="Times New Roman" w:cs="Times New Roman"/>
        </w:rPr>
      </w:pPr>
      <w:r>
        <w:rPr>
          <w:rFonts w:ascii="Times New Roman" w:hAnsi="Times New Roman" w:cs="Times New Roman"/>
        </w:rPr>
        <w:t xml:space="preserve"> </w:t>
      </w:r>
      <w:r w:rsidR="00C86CC1" w:rsidRPr="00191AA9">
        <w:rPr>
          <w:rFonts w:ascii="Times New Roman" w:hAnsi="Times New Roman" w:cs="Times New Roman"/>
        </w:rPr>
        <w:t xml:space="preserve"> škole </w:t>
      </w:r>
    </w:p>
    <w:p w:rsidR="00B1397B" w:rsidRDefault="00C86CC1" w:rsidP="00C86CC1">
      <w:pPr>
        <w:pStyle w:val="Default"/>
        <w:rPr>
          <w:rFonts w:ascii="Times New Roman" w:hAnsi="Times New Roman" w:cs="Times New Roman"/>
        </w:rPr>
      </w:pPr>
      <w:r w:rsidRPr="00191AA9">
        <w:rPr>
          <w:rFonts w:ascii="Times New Roman" w:hAnsi="Times New Roman" w:cs="Times New Roman"/>
        </w:rPr>
        <w:t xml:space="preserve">• za spáchání trestného činu krádeže nebo jiného násilného trestného činu spáchaného ve škole i </w:t>
      </w:r>
    </w:p>
    <w:p w:rsidR="00C86CC1" w:rsidRPr="00191AA9" w:rsidRDefault="00B1397B" w:rsidP="00C86CC1">
      <w:pPr>
        <w:pStyle w:val="Default"/>
        <w:rPr>
          <w:rFonts w:ascii="Times New Roman" w:hAnsi="Times New Roman" w:cs="Times New Roman"/>
        </w:rPr>
      </w:pPr>
      <w:r>
        <w:rPr>
          <w:rFonts w:ascii="Times New Roman" w:hAnsi="Times New Roman" w:cs="Times New Roman"/>
        </w:rPr>
        <w:t xml:space="preserve"> </w:t>
      </w:r>
      <w:r w:rsidR="00C86CC1" w:rsidRPr="00191AA9">
        <w:rPr>
          <w:rFonts w:ascii="Times New Roman" w:hAnsi="Times New Roman" w:cs="Times New Roman"/>
        </w:rPr>
        <w:t xml:space="preserve">mimo ni </w:t>
      </w:r>
    </w:p>
    <w:p w:rsidR="00C86CC1" w:rsidRPr="00191AA9" w:rsidRDefault="00C86CC1" w:rsidP="00A72BA5">
      <w:pPr>
        <w:pStyle w:val="Default"/>
        <w:numPr>
          <w:ilvl w:val="1"/>
          <w:numId w:val="16"/>
        </w:numPr>
        <w:rPr>
          <w:rFonts w:ascii="Times New Roman" w:hAnsi="Times New Roman" w:cs="Times New Roman"/>
        </w:rPr>
      </w:pPr>
    </w:p>
    <w:p w:rsidR="004639A5" w:rsidRPr="00191AA9" w:rsidRDefault="004639A5" w:rsidP="004639A5">
      <w:pPr>
        <w:pStyle w:val="Default"/>
        <w:rPr>
          <w:rFonts w:ascii="Times New Roman" w:hAnsi="Times New Roman" w:cs="Times New Roman"/>
        </w:rPr>
      </w:pPr>
    </w:p>
    <w:p w:rsidR="004639A5" w:rsidRDefault="004639A5" w:rsidP="004639A5">
      <w:pPr>
        <w:pStyle w:val="Default"/>
        <w:rPr>
          <w:rFonts w:ascii="Times New Roman" w:hAnsi="Times New Roman" w:cs="Times New Roman"/>
        </w:rPr>
      </w:pPr>
    </w:p>
    <w:p w:rsidR="00167BCE" w:rsidRPr="00191AA9" w:rsidRDefault="00167BCE" w:rsidP="004639A5">
      <w:pPr>
        <w:pStyle w:val="Default"/>
        <w:rPr>
          <w:rFonts w:ascii="Times New Roman" w:hAnsi="Times New Roman" w:cs="Times New Roman"/>
        </w:rPr>
      </w:pPr>
    </w:p>
    <w:p w:rsidR="004639A5" w:rsidRDefault="004639A5" w:rsidP="004639A5">
      <w:pPr>
        <w:pStyle w:val="Default"/>
        <w:rPr>
          <w:rFonts w:ascii="Wingdings" w:hAnsi="Wingdings" w:cs="Wingdings"/>
          <w:sz w:val="20"/>
          <w:szCs w:val="20"/>
        </w:rPr>
      </w:pPr>
    </w:p>
    <w:p w:rsidR="00C86CC1" w:rsidRDefault="00314674" w:rsidP="00C86CC1">
      <w:pPr>
        <w:pStyle w:val="Default"/>
        <w:rPr>
          <w:rFonts w:ascii="Times New Roman" w:hAnsi="Times New Roman" w:cs="Times New Roman"/>
          <w:b/>
        </w:rPr>
      </w:pPr>
      <w:r>
        <w:rPr>
          <w:rFonts w:ascii="Times New Roman" w:hAnsi="Times New Roman" w:cs="Times New Roman"/>
          <w:b/>
        </w:rPr>
        <w:t xml:space="preserve">7. </w:t>
      </w:r>
      <w:r w:rsidRPr="00314674">
        <w:rPr>
          <w:rFonts w:ascii="Times New Roman" w:hAnsi="Times New Roman" w:cs="Times New Roman"/>
          <w:b/>
        </w:rPr>
        <w:t xml:space="preserve">Bezpečnost a ochrana zdraví žáků a jejich ochrana před </w:t>
      </w:r>
      <w:r>
        <w:rPr>
          <w:rFonts w:ascii="Times New Roman" w:hAnsi="Times New Roman" w:cs="Times New Roman"/>
          <w:b/>
        </w:rPr>
        <w:t>sociálně-patologickými jevy</w:t>
      </w:r>
      <w:r w:rsidRPr="00314674">
        <w:rPr>
          <w:rFonts w:ascii="Times New Roman" w:hAnsi="Times New Roman" w:cs="Times New Roman"/>
          <w:b/>
        </w:rPr>
        <w:t>, před projevy diskriminace, nepřátelství nebo násilí</w:t>
      </w:r>
    </w:p>
    <w:p w:rsidR="00314674" w:rsidRDefault="00314674" w:rsidP="00C86CC1">
      <w:pPr>
        <w:pStyle w:val="Default"/>
        <w:rPr>
          <w:rFonts w:ascii="Times New Roman" w:hAnsi="Times New Roman" w:cs="Times New Roman"/>
          <w:b/>
        </w:rPr>
      </w:pPr>
    </w:p>
    <w:p w:rsidR="00314674" w:rsidRPr="003B558F" w:rsidRDefault="00314674" w:rsidP="00314674">
      <w:pPr>
        <w:pStyle w:val="Default"/>
        <w:spacing w:after="13"/>
        <w:rPr>
          <w:rFonts w:ascii="Times New Roman" w:hAnsi="Times New Roman" w:cs="Times New Roman"/>
        </w:rPr>
      </w:pPr>
      <w:r w:rsidRPr="003B558F">
        <w:rPr>
          <w:rFonts w:ascii="Times New Roman" w:hAnsi="Times New Roman" w:cs="Times New Roman"/>
        </w:rPr>
        <w:t>Všichni žáci js</w:t>
      </w:r>
      <w:r w:rsidR="003B558F">
        <w:rPr>
          <w:rFonts w:ascii="Times New Roman" w:hAnsi="Times New Roman" w:cs="Times New Roman"/>
        </w:rPr>
        <w:t>ou povinni dodržovat školní řád a</w:t>
      </w:r>
      <w:r w:rsidRPr="003B558F">
        <w:rPr>
          <w:rFonts w:ascii="Times New Roman" w:hAnsi="Times New Roman" w:cs="Times New Roman"/>
        </w:rPr>
        <w:t xml:space="preserve"> </w:t>
      </w:r>
      <w:r w:rsidR="003B558F">
        <w:rPr>
          <w:rFonts w:ascii="Times New Roman" w:hAnsi="Times New Roman" w:cs="Times New Roman"/>
        </w:rPr>
        <w:t>provozní řády odborných učeben a</w:t>
      </w:r>
      <w:r w:rsidRPr="003B558F">
        <w:rPr>
          <w:rFonts w:ascii="Times New Roman" w:hAnsi="Times New Roman" w:cs="Times New Roman"/>
        </w:rPr>
        <w:t xml:space="preserve"> řídí se všemi pokyny k ochraně svého zdraví a bezpečnosti, k ochraně před působením rizik, s nimiž byli seznámeni. </w:t>
      </w:r>
    </w:p>
    <w:p w:rsidR="00314674" w:rsidRPr="003B558F" w:rsidRDefault="00AF5C7F" w:rsidP="00AF5C7F">
      <w:pPr>
        <w:pStyle w:val="Default"/>
        <w:spacing w:after="13"/>
        <w:rPr>
          <w:rFonts w:ascii="Times New Roman" w:hAnsi="Times New Roman" w:cs="Times New Roman"/>
        </w:rPr>
      </w:pPr>
      <w:r w:rsidRPr="003B558F">
        <w:rPr>
          <w:rFonts w:ascii="Times New Roman" w:hAnsi="Times New Roman" w:cs="Times New Roman"/>
        </w:rPr>
        <w:t>Ch</w:t>
      </w:r>
      <w:r w:rsidR="00314674" w:rsidRPr="003B558F">
        <w:rPr>
          <w:rFonts w:ascii="Times New Roman" w:hAnsi="Times New Roman" w:cs="Times New Roman"/>
        </w:rPr>
        <w:t xml:space="preserve">rání své zdraví i zdraví jiných, dbají na čistotu a pořádek ve školních prostorách a jejím okolí. </w:t>
      </w:r>
    </w:p>
    <w:p w:rsidR="00AF5C7F" w:rsidRPr="003B558F" w:rsidRDefault="00AF5C7F" w:rsidP="00AF5C7F">
      <w:pPr>
        <w:pStyle w:val="Default"/>
        <w:spacing w:after="13"/>
        <w:rPr>
          <w:rFonts w:ascii="Times New Roman" w:hAnsi="Times New Roman" w:cs="Times New Roman"/>
        </w:rPr>
      </w:pPr>
    </w:p>
    <w:p w:rsidR="003B558F" w:rsidRDefault="00314674" w:rsidP="00AF5C7F">
      <w:pPr>
        <w:pStyle w:val="Default"/>
        <w:spacing w:after="13"/>
        <w:rPr>
          <w:rFonts w:ascii="Times New Roman" w:hAnsi="Times New Roman" w:cs="Times New Roman"/>
        </w:rPr>
      </w:pPr>
      <w:r w:rsidRPr="003B558F">
        <w:rPr>
          <w:rFonts w:ascii="Times New Roman" w:hAnsi="Times New Roman" w:cs="Times New Roman"/>
        </w:rPr>
        <w:t>Je zakázáno získávat a rozšiřovat informace podněcující rasovou a jinou nesnášenlivost</w:t>
      </w:r>
      <w:r w:rsidR="003B558F">
        <w:rPr>
          <w:rFonts w:ascii="Times New Roman" w:hAnsi="Times New Roman" w:cs="Times New Roman"/>
        </w:rPr>
        <w:t>.</w:t>
      </w:r>
    </w:p>
    <w:p w:rsidR="00314674" w:rsidRPr="003B558F" w:rsidRDefault="00314674" w:rsidP="00AF5C7F">
      <w:pPr>
        <w:pStyle w:val="Default"/>
        <w:spacing w:after="13"/>
        <w:rPr>
          <w:rFonts w:ascii="Times New Roman" w:hAnsi="Times New Roman" w:cs="Times New Roman"/>
        </w:rPr>
      </w:pPr>
      <w:r w:rsidRPr="003B558F">
        <w:rPr>
          <w:rFonts w:ascii="Times New Roman" w:hAnsi="Times New Roman" w:cs="Times New Roman"/>
        </w:rPr>
        <w:t xml:space="preserve"> </w:t>
      </w:r>
    </w:p>
    <w:p w:rsidR="00AF5C7F" w:rsidRPr="003B558F" w:rsidRDefault="00F05524" w:rsidP="00AF5C7F">
      <w:pPr>
        <w:pStyle w:val="Default"/>
        <w:spacing w:after="13"/>
        <w:rPr>
          <w:rFonts w:ascii="Times New Roman" w:hAnsi="Times New Roman" w:cs="Times New Roman"/>
          <w:b/>
          <w:i/>
        </w:rPr>
      </w:pPr>
      <w:r w:rsidRPr="003B558F">
        <w:rPr>
          <w:rFonts w:ascii="Times New Roman" w:hAnsi="Times New Roman" w:cs="Times New Roman"/>
          <w:b/>
          <w:i/>
        </w:rPr>
        <w:t>Návykové látky</w:t>
      </w:r>
    </w:p>
    <w:p w:rsidR="00F05524" w:rsidRDefault="00F05524" w:rsidP="003B558F">
      <w:pPr>
        <w:spacing w:before="120" w:line="240" w:lineRule="atLeast"/>
        <w:jc w:val="both"/>
      </w:pPr>
      <w:r w:rsidRPr="003B558F">
        <w:t>Všem osobám je v prostorách školy zakázáno užívat návykové látky</w:t>
      </w:r>
      <w:r w:rsidR="003B558F" w:rsidRPr="003B558F">
        <w:t xml:space="preserve"> a ve škole s nimi manipulovat.</w:t>
      </w:r>
      <w:r w:rsidR="00454731">
        <w:t xml:space="preserve"> </w:t>
      </w:r>
      <w:r w:rsidR="00454731" w:rsidRPr="00454731">
        <w:rPr>
          <w:color w:val="000000"/>
          <w:lang w:eastAsia="cs-CZ"/>
        </w:rPr>
        <w:t xml:space="preserve">Současně není z důvodů ochrany zdraví a bezpečnosti osob dovoleno do školy vstupovat pod jejich vlivem. </w:t>
      </w:r>
      <w:r w:rsidRPr="00454731">
        <w:t>Požívání OPL (omamných a psychotropních látek)</w:t>
      </w:r>
      <w:r w:rsidRPr="003B558F">
        <w:t xml:space="preserve"> osobami mladšími 18 let je v ČR považováno za nebezpečné chování. Každý, kdo se ho dopouští, má nárok na pomoc orgánů sociálně - právní ochrany dětí.</w:t>
      </w:r>
    </w:p>
    <w:p w:rsidR="00454731" w:rsidRPr="003B558F" w:rsidRDefault="00454731" w:rsidP="003B558F">
      <w:pPr>
        <w:spacing w:before="120" w:line="240" w:lineRule="atLeast"/>
        <w:jc w:val="both"/>
      </w:pPr>
    </w:p>
    <w:p w:rsidR="00454731" w:rsidRPr="00454731" w:rsidRDefault="00454731" w:rsidP="00454731">
      <w:pPr>
        <w:shd w:val="clear" w:color="auto" w:fill="FFFFFF"/>
        <w:ind w:left="720" w:hanging="360"/>
        <w:jc w:val="both"/>
        <w:rPr>
          <w:color w:val="4F4F4F"/>
          <w:lang w:eastAsia="cs-CZ"/>
        </w:rPr>
      </w:pPr>
      <w:r w:rsidRPr="002B1417">
        <w:rPr>
          <w:rFonts w:ascii="Arial" w:hAnsi="Arial" w:cs="Arial"/>
          <w:color w:val="000000"/>
          <w:lang w:eastAsia="cs-CZ"/>
        </w:rPr>
        <w:t>(1</w:t>
      </w:r>
      <w:r w:rsidRPr="00454731">
        <w:rPr>
          <w:color w:val="000000"/>
          <w:lang w:eastAsia="cs-CZ"/>
        </w:rPr>
        <w:t>)  V případě, kdy se škola o takovém chování dozví, bude tuto skutečnost primárně hlásit zákonnému zástupci dítěte</w:t>
      </w:r>
      <w:bookmarkStart w:id="1" w:name="_ftnref4"/>
      <w:r w:rsidRPr="00454731">
        <w:rPr>
          <w:color w:val="4F4F4F"/>
          <w:lang w:eastAsia="cs-CZ"/>
        </w:rPr>
        <w:fldChar w:fldCharType="begin"/>
      </w:r>
      <w:r w:rsidRPr="00454731">
        <w:rPr>
          <w:color w:val="4F4F4F"/>
          <w:lang w:eastAsia="cs-CZ"/>
        </w:rPr>
        <w:instrText xml:space="preserve"> HYPERLINK "https://admin.mvcr.cz/policie2015/dlgInfNewEdit.aspx?action=edit&amp;show=&amp;type=INF&amp;id=21380597&amp;retunDataElementId=InformationEditmyModal" \l "_ftn4" \o "" </w:instrText>
      </w:r>
      <w:r w:rsidRPr="00454731">
        <w:rPr>
          <w:color w:val="4F4F4F"/>
          <w:lang w:eastAsia="cs-CZ"/>
        </w:rPr>
        <w:fldChar w:fldCharType="separate"/>
      </w:r>
      <w:r w:rsidRPr="00454731">
        <w:rPr>
          <w:color w:val="4F4F4F"/>
          <w:lang w:eastAsia="cs-CZ"/>
        </w:rPr>
        <w:fldChar w:fldCharType="end"/>
      </w:r>
      <w:bookmarkEnd w:id="1"/>
      <w:r w:rsidRPr="00454731">
        <w:rPr>
          <w:color w:val="000000"/>
          <w:lang w:eastAsia="cs-CZ"/>
        </w:rPr>
        <w:t>. </w:t>
      </w:r>
    </w:p>
    <w:p w:rsidR="00454731" w:rsidRPr="00454731" w:rsidRDefault="00454731" w:rsidP="00454731">
      <w:pPr>
        <w:shd w:val="clear" w:color="auto" w:fill="FFFFFF"/>
        <w:ind w:left="720" w:hanging="360"/>
        <w:jc w:val="both"/>
        <w:rPr>
          <w:color w:val="4F4F4F"/>
          <w:lang w:eastAsia="cs-CZ"/>
        </w:rPr>
      </w:pPr>
      <w:r w:rsidRPr="00454731">
        <w:rPr>
          <w:color w:val="000000"/>
          <w:lang w:eastAsia="cs-CZ"/>
        </w:rPr>
        <w:t>(2)  Škola je povinna oznámit orgánu sociálně-právní ochrany dětí obecního úřadu obce s rozšířenou působností skutečnosti, které nasvědčují tomu, že dítě požívá návykové látky. </w:t>
      </w:r>
    </w:p>
    <w:p w:rsidR="00454731" w:rsidRPr="00454731" w:rsidRDefault="00454731" w:rsidP="00454731">
      <w:pPr>
        <w:shd w:val="clear" w:color="auto" w:fill="FFFFFF"/>
        <w:ind w:left="720" w:hanging="360"/>
        <w:jc w:val="both"/>
        <w:rPr>
          <w:color w:val="4F4F4F"/>
          <w:lang w:eastAsia="cs-CZ"/>
        </w:rPr>
      </w:pPr>
      <w:r w:rsidRPr="00454731">
        <w:rPr>
          <w:color w:val="000000"/>
          <w:lang w:eastAsia="cs-CZ"/>
        </w:rPr>
        <w:t>(3)  Distribuce omamných a psychotropních látek a jedů dle § 283 trestního zákoníku je v ČR zakázána a takové jednání je považováno za trestný čin, resp. provinění nebo čin jinak trestný v případě dítěte.  Škola je povinna v takovém případě tento skutek překazit včasným oznámením věci policejnímu orgánu. </w:t>
      </w:r>
    </w:p>
    <w:p w:rsidR="00454731" w:rsidRPr="00454731" w:rsidRDefault="00454731" w:rsidP="00454731">
      <w:pPr>
        <w:shd w:val="clear" w:color="auto" w:fill="FFFFFF"/>
        <w:ind w:left="720" w:hanging="360"/>
        <w:jc w:val="both"/>
        <w:rPr>
          <w:color w:val="4F4F4F"/>
          <w:lang w:eastAsia="cs-CZ"/>
        </w:rPr>
      </w:pPr>
      <w:r w:rsidRPr="00454731">
        <w:rPr>
          <w:color w:val="000000"/>
          <w:lang w:eastAsia="cs-CZ"/>
        </w:rPr>
        <w:t>(4)  V případě výskytu nelegální látky v prostorách školy, u níž je podezření, že se jedná o OPL nebo jed, nebo v případě přechovávání takové látky žákem, bude škola postupovat stejně jako v bodě předchozím.  </w:t>
      </w:r>
    </w:p>
    <w:p w:rsidR="00454731" w:rsidRPr="00454731" w:rsidRDefault="00454731" w:rsidP="00454731">
      <w:pPr>
        <w:shd w:val="clear" w:color="auto" w:fill="FFFFFF"/>
        <w:ind w:left="720" w:hanging="360"/>
        <w:jc w:val="both"/>
        <w:rPr>
          <w:color w:val="4F4F4F"/>
          <w:lang w:eastAsia="cs-CZ"/>
        </w:rPr>
      </w:pPr>
      <w:r w:rsidRPr="00454731">
        <w:rPr>
          <w:color w:val="000000"/>
          <w:lang w:eastAsia="cs-CZ"/>
        </w:rPr>
        <w:t>(5)  Testování na přítomnost návykové látky v organismu u žáků bude prováděno pouze v případech důvodného podezření na užití návykové látky žákem na základě zákonných důvodů. Je zcela vyloučeno plošné, nebo namátkové orientační testování na přítomnost návykové látky v organismu žáků. Současně, nejen v případech závažného ovlivnění žáka návykovou látkou, není dotčeno právo školského zařízení kontaktovat lékařské zařízení (zavolání RZS). </w:t>
      </w:r>
    </w:p>
    <w:p w:rsidR="00454731" w:rsidRPr="00454731" w:rsidRDefault="00454731" w:rsidP="00454731">
      <w:pPr>
        <w:shd w:val="clear" w:color="auto" w:fill="FFFFFF"/>
        <w:ind w:left="720" w:hanging="360"/>
        <w:jc w:val="both"/>
        <w:rPr>
          <w:color w:val="4F4F4F"/>
          <w:lang w:eastAsia="cs-CZ"/>
        </w:rPr>
      </w:pPr>
      <w:r w:rsidRPr="00454731">
        <w:rPr>
          <w:color w:val="000000"/>
          <w:lang w:eastAsia="cs-CZ"/>
        </w:rPr>
        <w:t>(6)  Orientačnímu vyšetření, případně odbornému lékařskému vyšetření (testování), je v případě důvodného podezření z ovlivnění návykové látky (podezření z požití nebo užití návykové látky) povinna se podrobit osoba mladší 18 let (dítě). Orientační vyšetření je oprávněn provést příslušník Policie ČR nebo příslušník městské policie. </w:t>
      </w:r>
    </w:p>
    <w:p w:rsidR="00454731" w:rsidRPr="00454731" w:rsidRDefault="00454731" w:rsidP="00454731">
      <w:pPr>
        <w:shd w:val="clear" w:color="auto" w:fill="FFFFFF"/>
        <w:ind w:left="720" w:hanging="360"/>
        <w:jc w:val="both"/>
        <w:rPr>
          <w:color w:val="4F4F4F"/>
          <w:lang w:eastAsia="cs-CZ"/>
        </w:rPr>
      </w:pPr>
      <w:r w:rsidRPr="00454731">
        <w:rPr>
          <w:color w:val="000000"/>
          <w:lang w:eastAsia="cs-CZ"/>
        </w:rPr>
        <w:t>(7)  Pokud se žák na výzvu příslušníka PČR nebo městské/obecní policie odmítne podrobit nejen orientačnímu vyšetření (testu), ale i odbornému lékařskému vyšetření, hledí se na něj jako by návykovou látku užil. </w:t>
      </w:r>
    </w:p>
    <w:p w:rsidR="00454731" w:rsidRPr="00454731" w:rsidRDefault="00454731" w:rsidP="00454731">
      <w:pPr>
        <w:shd w:val="clear" w:color="auto" w:fill="FFFFFF"/>
        <w:ind w:left="720" w:hanging="360"/>
        <w:jc w:val="both"/>
        <w:rPr>
          <w:color w:val="4F4F4F"/>
          <w:lang w:eastAsia="cs-CZ"/>
        </w:rPr>
      </w:pPr>
      <w:r w:rsidRPr="00454731">
        <w:rPr>
          <w:color w:val="000000"/>
          <w:lang w:eastAsia="cs-CZ"/>
        </w:rPr>
        <w:t>(8)  Mimo postih ze strany orgánů činných v trestním řízení, případně správního orgánu</w:t>
      </w:r>
      <w:bookmarkStart w:id="2" w:name="_ftnref11"/>
      <w:r w:rsidRPr="00454731">
        <w:rPr>
          <w:color w:val="4F4F4F"/>
          <w:lang w:eastAsia="cs-CZ"/>
        </w:rPr>
        <w:fldChar w:fldCharType="begin"/>
      </w:r>
      <w:r w:rsidRPr="00454731">
        <w:rPr>
          <w:color w:val="4F4F4F"/>
          <w:lang w:eastAsia="cs-CZ"/>
        </w:rPr>
        <w:instrText xml:space="preserve"> HYPERLINK "https://admin.mvcr.cz/policie2015/dlgInfNewEdit.aspx?action=edit&amp;show=&amp;type=INF&amp;id=21380597&amp;retunDataElementId=InformationEditmyModal" \l "_ftn11" \o "" </w:instrText>
      </w:r>
      <w:r w:rsidRPr="00454731">
        <w:rPr>
          <w:color w:val="4F4F4F"/>
          <w:lang w:eastAsia="cs-CZ"/>
        </w:rPr>
        <w:fldChar w:fldCharType="separate"/>
      </w:r>
      <w:r w:rsidRPr="00454731">
        <w:rPr>
          <w:color w:val="4F4F4F"/>
          <w:lang w:eastAsia="cs-CZ"/>
        </w:rPr>
        <w:fldChar w:fldCharType="end"/>
      </w:r>
      <w:bookmarkEnd w:id="2"/>
      <w:r w:rsidRPr="00454731">
        <w:rPr>
          <w:color w:val="000000"/>
          <w:lang w:eastAsia="cs-CZ"/>
        </w:rPr>
        <w:t>, lze ze strany škol</w:t>
      </w:r>
      <w:r w:rsidR="00221560">
        <w:rPr>
          <w:color w:val="000000"/>
          <w:lang w:eastAsia="cs-CZ"/>
        </w:rPr>
        <w:t>y</w:t>
      </w:r>
      <w:r w:rsidRPr="00454731">
        <w:rPr>
          <w:color w:val="000000"/>
          <w:lang w:eastAsia="cs-CZ"/>
        </w:rPr>
        <w:t xml:space="preserve"> uložit i výchovné opatření.</w:t>
      </w:r>
    </w:p>
    <w:p w:rsidR="00F05524" w:rsidRPr="00454731" w:rsidRDefault="00F05524" w:rsidP="00454731">
      <w:pPr>
        <w:pStyle w:val="Default"/>
        <w:spacing w:after="13"/>
        <w:rPr>
          <w:rFonts w:ascii="Times New Roman" w:hAnsi="Times New Roman" w:cs="Times New Roman"/>
          <w:i/>
        </w:rPr>
      </w:pPr>
    </w:p>
    <w:p w:rsidR="00AF5C7F" w:rsidRPr="003B558F" w:rsidRDefault="00F05524" w:rsidP="00AF5C7F">
      <w:pPr>
        <w:pStyle w:val="Default"/>
        <w:spacing w:after="13"/>
        <w:rPr>
          <w:rFonts w:ascii="Times New Roman" w:hAnsi="Times New Roman" w:cs="Times New Roman"/>
          <w:b/>
          <w:i/>
        </w:rPr>
      </w:pPr>
      <w:r w:rsidRPr="003B558F">
        <w:rPr>
          <w:rFonts w:ascii="Times New Roman" w:hAnsi="Times New Roman" w:cs="Times New Roman"/>
          <w:b/>
          <w:i/>
        </w:rPr>
        <w:t>Kouření</w:t>
      </w:r>
    </w:p>
    <w:p w:rsidR="00314674" w:rsidRPr="003B558F" w:rsidRDefault="00AF5C7F" w:rsidP="00AF5C7F">
      <w:pPr>
        <w:spacing w:before="120" w:line="240" w:lineRule="atLeast"/>
        <w:jc w:val="both"/>
      </w:pPr>
      <w:r w:rsidRPr="003B558F">
        <w:t xml:space="preserve">Žákům je zakázáno kouřit v prostorách budovy školy a v jiných prostorách, kde probíhá výuka (penzion Beskyd, hotely.), v okolí školy a na veřejných prostranstvích a při akcích pořádaných školou.  </w:t>
      </w:r>
      <w:r w:rsidR="00314674" w:rsidRPr="003B558F">
        <w:t xml:space="preserve">Kouření (včetně elektronických cigaret a podobných zařízení, vodních dýmek) a použití žvýkacího a šňupacího tabáku se zakazuje při veškerých činnostech organizovaných školou. V zájmu odstranění tohoto sociálně patologického jevu a k zajištění bezpečnosti a ochrany zdraví žáků je kouření ve škole a v bezprostředním okolí školy považováno za závažné porušení školního řádu. </w:t>
      </w:r>
    </w:p>
    <w:p w:rsidR="00062723" w:rsidRDefault="00062723" w:rsidP="00AF5C7F">
      <w:pPr>
        <w:spacing w:before="120" w:line="240" w:lineRule="atLeast"/>
        <w:jc w:val="both"/>
        <w:rPr>
          <w:b/>
          <w:i/>
        </w:rPr>
      </w:pPr>
    </w:p>
    <w:p w:rsidR="00AF5C7F" w:rsidRPr="003B558F" w:rsidRDefault="00F05524" w:rsidP="00AF5C7F">
      <w:pPr>
        <w:spacing w:before="120" w:line="240" w:lineRule="atLeast"/>
        <w:jc w:val="both"/>
        <w:rPr>
          <w:b/>
          <w:i/>
        </w:rPr>
      </w:pPr>
      <w:r w:rsidRPr="003B558F">
        <w:rPr>
          <w:b/>
          <w:i/>
        </w:rPr>
        <w:t>Šikana</w:t>
      </w:r>
    </w:p>
    <w:p w:rsidR="00AF5C7F" w:rsidRPr="002A2AF4" w:rsidRDefault="00AF5C7F" w:rsidP="00AF5C7F">
      <w:pPr>
        <w:spacing w:before="120" w:line="240" w:lineRule="atLeast"/>
        <w:jc w:val="both"/>
        <w:rPr>
          <w:szCs w:val="22"/>
        </w:rPr>
      </w:pPr>
      <w:r w:rsidRPr="003B558F">
        <w:t>Projevy šikanování mezi žáky, tj. fyzické násilí, omezování osobní svobody, ponižování, zneužívání informačních technologií k znevažování důstojnosti apod., kterých by se dopouštěl</w:t>
      </w:r>
      <w:r w:rsidRPr="002A2AF4">
        <w:rPr>
          <w:szCs w:val="22"/>
        </w:rPr>
        <w:t xml:space="preserve"> kdokoli vůči komukoli (žáci i dospělí), jsou v prostorách školy a při všech školních akcích a aktivitách přísně zakázány a jsou považovány za vážný přestupek proti školnímu řádu.</w:t>
      </w:r>
    </w:p>
    <w:p w:rsidR="00AF5C7F" w:rsidRPr="002A2AF4" w:rsidRDefault="00AF5C7F" w:rsidP="00AF5C7F">
      <w:pPr>
        <w:spacing w:before="120" w:line="240" w:lineRule="atLeast"/>
        <w:jc w:val="both"/>
        <w:rPr>
          <w:szCs w:val="22"/>
        </w:rPr>
      </w:pPr>
      <w:r w:rsidRPr="002A2AF4">
        <w:rPr>
          <w:szCs w:val="22"/>
        </w:rPr>
        <w:t>V případě takovýchto projevů chování je svolána výchovná komise, jsou informováni zákonní zástupci žáka a dle platných zákonů má škola ohlašovací povinnost vůči některým dalším institucím (Policie ČR, orgán sociálně-právní ochrany dítěte apod.)</w:t>
      </w:r>
    </w:p>
    <w:p w:rsidR="00AF5C7F" w:rsidRPr="002A2AF4" w:rsidRDefault="00AF5C7F" w:rsidP="00AF5C7F">
      <w:pPr>
        <w:spacing w:before="120" w:line="240" w:lineRule="atLeast"/>
        <w:jc w:val="both"/>
        <w:rPr>
          <w:szCs w:val="22"/>
        </w:rPr>
      </w:pPr>
      <w:r w:rsidRPr="002A2AF4">
        <w:rPr>
          <w:szCs w:val="22"/>
        </w:rPr>
        <w:t>Dále škola postupuje podle Metodického pokynu.</w:t>
      </w:r>
    </w:p>
    <w:p w:rsidR="00E63AA8" w:rsidRDefault="00E63AA8" w:rsidP="00AF5C7F">
      <w:pPr>
        <w:spacing w:before="120" w:line="240" w:lineRule="atLeast"/>
        <w:jc w:val="both"/>
        <w:rPr>
          <w:b/>
          <w:i/>
        </w:rPr>
      </w:pPr>
    </w:p>
    <w:p w:rsidR="00AF5C7F" w:rsidRPr="003B558F" w:rsidRDefault="00F05524" w:rsidP="00AF5C7F">
      <w:pPr>
        <w:spacing w:before="120" w:line="240" w:lineRule="atLeast"/>
        <w:jc w:val="both"/>
        <w:rPr>
          <w:b/>
          <w:i/>
        </w:rPr>
      </w:pPr>
      <w:r w:rsidRPr="003B558F">
        <w:rPr>
          <w:b/>
          <w:i/>
        </w:rPr>
        <w:t>Krádeže</w:t>
      </w:r>
    </w:p>
    <w:p w:rsidR="00F05524" w:rsidRPr="002A2AF4" w:rsidRDefault="00F05524" w:rsidP="00F05524">
      <w:pPr>
        <w:spacing w:before="120" w:line="240" w:lineRule="atLeast"/>
        <w:jc w:val="both"/>
        <w:rPr>
          <w:szCs w:val="22"/>
        </w:rPr>
      </w:pPr>
      <w:r w:rsidRPr="002A2AF4">
        <w:rPr>
          <w:szCs w:val="22"/>
        </w:rPr>
        <w:t>Krádeže jsou protiprávním jednáním</w:t>
      </w:r>
      <w:r>
        <w:rPr>
          <w:szCs w:val="22"/>
        </w:rPr>
        <w:t xml:space="preserve">, </w:t>
      </w:r>
      <w:r w:rsidRPr="002A2AF4">
        <w:rPr>
          <w:szCs w:val="22"/>
        </w:rPr>
        <w:t>a</w:t>
      </w:r>
      <w:r>
        <w:rPr>
          <w:szCs w:val="22"/>
        </w:rPr>
        <w:t xml:space="preserve"> </w:t>
      </w:r>
      <w:r w:rsidRPr="002A2AF4">
        <w:rPr>
          <w:szCs w:val="22"/>
        </w:rPr>
        <w:t>jakmile se škola o takovém jednání dozví, bude tuto skutečnost hlásit orgánům činným v trestním řízení, nebo doporučí poškozenému (jeho zákonnému zástupci), aby se na tyto orgány obrátil.</w:t>
      </w:r>
    </w:p>
    <w:p w:rsidR="00F05524" w:rsidRPr="002A2AF4" w:rsidRDefault="00F05524" w:rsidP="00F05524">
      <w:pPr>
        <w:spacing w:before="120" w:line="240" w:lineRule="atLeast"/>
        <w:jc w:val="both"/>
        <w:rPr>
          <w:i/>
        </w:rPr>
      </w:pPr>
      <w:r w:rsidRPr="002A2AF4">
        <w:rPr>
          <w:szCs w:val="22"/>
        </w:rPr>
        <w:t>Žáci by měli dokázat protiprávní jednání rozpoznat, měli by být všímaví vůči svému okolí a v případě, kdy budou svědky takového jednání, měli by ohlásit věc pedagogickému pracovníkovi školy.</w:t>
      </w:r>
    </w:p>
    <w:p w:rsidR="00F05524" w:rsidRPr="002A2AF4" w:rsidRDefault="00F05524" w:rsidP="00F05524">
      <w:pPr>
        <w:spacing w:before="120" w:line="240" w:lineRule="atLeast"/>
      </w:pPr>
      <w:r w:rsidRPr="002A2AF4">
        <w:rPr>
          <w:i/>
        </w:rPr>
        <w:t xml:space="preserve">Postup v případě krádeže:                                                                                                      </w:t>
      </w:r>
      <w:r w:rsidRPr="002A2AF4">
        <w:t>V případě krádeže odpovědný pedagogický pracovník pořídí záznam na základě výpovědi poškozeného.</w:t>
      </w:r>
    </w:p>
    <w:p w:rsidR="00F05524" w:rsidRPr="002A2AF4" w:rsidRDefault="00F05524" w:rsidP="00F05524">
      <w:pPr>
        <w:spacing w:before="120" w:line="240" w:lineRule="atLeast"/>
        <w:jc w:val="both"/>
      </w:pPr>
      <w:r w:rsidRPr="002A2AF4">
        <w:t>Věc bude předána orgánům činným v trestním řízení (místní nebo obvodní oddělení Policie ČR), nebo bude poškozený žák (jeho zákonný zástupce) poučen, že má tuto možnost. V případě, že je znám pachatel, bude skutečnost nahlášena orgánu sociálně-právní ochrany (byl-li pachatel mladší 18 let) a současně bude věc předána orgánům činným v trestním řízení.</w:t>
      </w:r>
    </w:p>
    <w:p w:rsidR="00062723" w:rsidRDefault="00062723" w:rsidP="00F05524">
      <w:pPr>
        <w:spacing w:before="120" w:line="240" w:lineRule="atLeast"/>
        <w:jc w:val="both"/>
        <w:rPr>
          <w:b/>
          <w:i/>
          <w:szCs w:val="22"/>
        </w:rPr>
      </w:pPr>
    </w:p>
    <w:p w:rsidR="00F05524" w:rsidRPr="002A2AF4" w:rsidRDefault="00F05524" w:rsidP="00F05524">
      <w:pPr>
        <w:spacing w:before="120" w:line="240" w:lineRule="atLeast"/>
        <w:jc w:val="both"/>
        <w:rPr>
          <w:szCs w:val="22"/>
        </w:rPr>
      </w:pPr>
      <w:r w:rsidRPr="002A2AF4">
        <w:rPr>
          <w:b/>
          <w:i/>
          <w:szCs w:val="22"/>
        </w:rPr>
        <w:t>Vandalismus,</w:t>
      </w:r>
      <w:r w:rsidRPr="002A2AF4">
        <w:rPr>
          <w:b/>
          <w:szCs w:val="22"/>
        </w:rPr>
        <w:t xml:space="preserve"> </w:t>
      </w:r>
      <w:r w:rsidRPr="002A2AF4">
        <w:rPr>
          <w:b/>
          <w:i/>
          <w:szCs w:val="22"/>
        </w:rPr>
        <w:t>ničení školního majetku</w:t>
      </w:r>
    </w:p>
    <w:p w:rsidR="00F05524" w:rsidRPr="002A2AF4" w:rsidRDefault="00F05524" w:rsidP="00F05524">
      <w:pPr>
        <w:spacing w:before="120" w:line="240" w:lineRule="atLeast"/>
        <w:rPr>
          <w:szCs w:val="22"/>
        </w:rPr>
      </w:pPr>
      <w:r w:rsidRPr="002A2AF4">
        <w:rPr>
          <w:szCs w:val="22"/>
        </w:rPr>
        <w:t xml:space="preserve">Ničení školního majetku je formou protiprávního jednání.       </w:t>
      </w:r>
    </w:p>
    <w:p w:rsidR="00F05524" w:rsidRPr="002A2AF4" w:rsidRDefault="00F05524" w:rsidP="003B558F">
      <w:pPr>
        <w:spacing w:before="120" w:line="240" w:lineRule="atLeast"/>
        <w:jc w:val="both"/>
        <w:rPr>
          <w:szCs w:val="22"/>
        </w:rPr>
      </w:pPr>
      <w:r w:rsidRPr="002A2AF4">
        <w:rPr>
          <w:szCs w:val="22"/>
        </w:rPr>
        <w:t xml:space="preserve">Každý žák je odpovědný za škody, které svým jednáním způsobil, a proto po něm bude škola požadovat náhradu, jestliže škodu způsobil úmyslně nebo z nedbalosti.       </w:t>
      </w:r>
    </w:p>
    <w:p w:rsidR="00F05524" w:rsidRPr="002A2AF4" w:rsidRDefault="00F05524" w:rsidP="003B558F">
      <w:pPr>
        <w:spacing w:before="120" w:line="240" w:lineRule="atLeast"/>
        <w:jc w:val="both"/>
        <w:rPr>
          <w:szCs w:val="22"/>
        </w:rPr>
      </w:pPr>
      <w:r w:rsidRPr="002A2AF4">
        <w:rPr>
          <w:szCs w:val="22"/>
        </w:rPr>
        <w:t>Žák je povinen šetřit školní majetek a zařízení školy, chránit před poškozením a vždy po zjištění poškození majetku hlásit tuto skutečnost neprodleně třídnímu učiteli</w:t>
      </w:r>
      <w:r w:rsidR="0014685A">
        <w:rPr>
          <w:szCs w:val="22"/>
        </w:rPr>
        <w:t xml:space="preserve"> nebo </w:t>
      </w:r>
      <w:r w:rsidR="00311068">
        <w:rPr>
          <w:szCs w:val="22"/>
        </w:rPr>
        <w:t>zástupci třídního učitele</w:t>
      </w:r>
      <w:r w:rsidR="0014685A">
        <w:rPr>
          <w:szCs w:val="22"/>
        </w:rPr>
        <w:t>.</w:t>
      </w:r>
      <w:r w:rsidRPr="002A2AF4">
        <w:rPr>
          <w:szCs w:val="22"/>
        </w:rPr>
        <w:t xml:space="preserve">   </w:t>
      </w:r>
    </w:p>
    <w:p w:rsidR="00F05524" w:rsidRDefault="00F05524" w:rsidP="003B558F">
      <w:pPr>
        <w:spacing w:before="120" w:line="240" w:lineRule="atLeast"/>
        <w:jc w:val="both"/>
      </w:pPr>
      <w:r w:rsidRPr="002A2AF4">
        <w:rPr>
          <w:szCs w:val="22"/>
        </w:rPr>
        <w:t>Každý žák na začátku školního roku převezme svoji část lavice, židli a skříňku, zkontroluje jejich stav a ve stejném stavu věci předá na konci školního roku třídnímu u</w:t>
      </w:r>
      <w:r w:rsidR="00CD24F1">
        <w:rPr>
          <w:szCs w:val="22"/>
        </w:rPr>
        <w:t xml:space="preserve">čiteli. </w:t>
      </w:r>
      <w:r w:rsidRPr="002A2AF4">
        <w:rPr>
          <w:szCs w:val="22"/>
        </w:rPr>
        <w:t>Poškození, které bylo způsobeno jinak než běžným opotřebením, je žá</w:t>
      </w:r>
      <w:r w:rsidR="00CD24F1">
        <w:rPr>
          <w:szCs w:val="22"/>
        </w:rPr>
        <w:t xml:space="preserve">k povinen uhradit. </w:t>
      </w:r>
      <w:r w:rsidRPr="002A2AF4">
        <w:rPr>
          <w:szCs w:val="22"/>
        </w:rPr>
        <w:t>V případě, že v průběhu roku zjistí poškození svěřeného majetku, které nezavinil, nahlásí tuto skutečnost ihned třídnímu učiteli</w:t>
      </w:r>
      <w:r w:rsidR="0014685A">
        <w:rPr>
          <w:szCs w:val="22"/>
        </w:rPr>
        <w:t xml:space="preserve"> nebo jeho zástupci.</w:t>
      </w:r>
      <w:r w:rsidR="003B558F">
        <w:rPr>
          <w:szCs w:val="22"/>
        </w:rPr>
        <w:t xml:space="preserve"> </w:t>
      </w:r>
      <w:r w:rsidRPr="002A2AF4">
        <w:t>Jakmile vznikne škoda na školním majetku, bude o celé záležitosti vyhotoven záznam a odpovědní pracovníci školy (v případě většího poškození za pomoci Policie ČR) se pokusí odhalit viníka. V případě, že viníka škola zjistí, bude na něm (jeho zákonném zástupci) vymáhat náhradu škody. V případě, že nedojde mezi zákonnými zástupci nezletilého žáka a školou k  dohodě o náhradě škody, bude škola vymáhat náhradu soudní cestou.</w:t>
      </w:r>
    </w:p>
    <w:p w:rsidR="003B558F" w:rsidRDefault="003B558F" w:rsidP="003B558F">
      <w:pPr>
        <w:spacing w:before="120" w:line="240" w:lineRule="atLeast"/>
        <w:jc w:val="both"/>
      </w:pPr>
    </w:p>
    <w:p w:rsidR="003B558F" w:rsidRPr="00B1397B" w:rsidRDefault="003B558F" w:rsidP="00B1397B">
      <w:pPr>
        <w:pStyle w:val="Default"/>
        <w:spacing w:after="13"/>
        <w:jc w:val="both"/>
        <w:rPr>
          <w:rFonts w:ascii="Times New Roman" w:hAnsi="Times New Roman" w:cs="Times New Roman"/>
          <w:i/>
          <w:color w:val="auto"/>
        </w:rPr>
      </w:pPr>
      <w:r w:rsidRPr="00B1397B">
        <w:rPr>
          <w:rFonts w:ascii="Times New Roman" w:hAnsi="Times New Roman" w:cs="Times New Roman"/>
          <w:i/>
          <w:color w:val="auto"/>
        </w:rPr>
        <w:t xml:space="preserve">Dopustí-li se žák krádeže věcí ve škole, bude-li ke krádeži navádět, bude-li požívat návykové látky, manipulovat s nimi, navádět k jejich užívání, zúčastní-li se jejich přípravy nebo distribuce, bude ze studia na škole vyloučen. </w:t>
      </w:r>
    </w:p>
    <w:p w:rsidR="00F05524" w:rsidRPr="00B1397B" w:rsidRDefault="00F05524" w:rsidP="00B1397B">
      <w:pPr>
        <w:spacing w:before="120" w:line="240" w:lineRule="atLeast"/>
        <w:jc w:val="both"/>
        <w:rPr>
          <w:i/>
        </w:rPr>
      </w:pPr>
      <w:r w:rsidRPr="00B1397B">
        <w:rPr>
          <w:i/>
        </w:rPr>
        <w:t>Při řešení případů konzumace, přechovávání, šíření a distribuce tabákových výrobků, alkoholu a OPL ve škole a případů souvisejících s krádežemi a vandalis</w:t>
      </w:r>
      <w:r w:rsidR="00CD24F1">
        <w:rPr>
          <w:i/>
        </w:rPr>
        <w:t>mem, postupují pracovníci školy</w:t>
      </w:r>
      <w:r w:rsidRPr="00B1397B">
        <w:rPr>
          <w:i/>
        </w:rPr>
        <w:t xml:space="preserve"> dle Metodického pokynu k primární prevenci sociálně patologických jevů u dětí, žáků a studentů ve školách a školských zařízeních, vydaného Ministerstvem školství, mládeže a tělovýchovy.</w:t>
      </w:r>
    </w:p>
    <w:p w:rsidR="00AF5C7F" w:rsidRDefault="00F05524" w:rsidP="00F05524">
      <w:pPr>
        <w:spacing w:before="120" w:line="240" w:lineRule="atLeast"/>
        <w:jc w:val="both"/>
        <w:rPr>
          <w:sz w:val="20"/>
          <w:szCs w:val="20"/>
        </w:rPr>
      </w:pPr>
      <w:r w:rsidRPr="002A2AF4">
        <w:rPr>
          <w:i/>
        </w:rPr>
        <w:t xml:space="preserve">                                                                                                                                                                                                                                                       </w:t>
      </w:r>
    </w:p>
    <w:p w:rsidR="00EE382A" w:rsidRPr="002A2AF4" w:rsidRDefault="00EE382A">
      <w:pPr>
        <w:spacing w:before="120" w:line="240" w:lineRule="atLeast"/>
        <w:jc w:val="both"/>
        <w:rPr>
          <w:bCs/>
          <w:szCs w:val="22"/>
        </w:rPr>
      </w:pPr>
      <w:r w:rsidRPr="002A2AF4">
        <w:rPr>
          <w:i/>
        </w:rPr>
        <w:t xml:space="preserve"> </w:t>
      </w:r>
      <w:r w:rsidR="00D27895">
        <w:rPr>
          <w:b/>
          <w:szCs w:val="22"/>
        </w:rPr>
        <w:t xml:space="preserve">8. </w:t>
      </w:r>
      <w:r w:rsidRPr="002A2AF4">
        <w:rPr>
          <w:b/>
          <w:szCs w:val="22"/>
        </w:rPr>
        <w:t xml:space="preserve">  Pravidla pro hodnocení výsledků vzdělávání žáků</w:t>
      </w:r>
    </w:p>
    <w:p w:rsidR="00EE382A" w:rsidRDefault="00EE382A">
      <w:pPr>
        <w:spacing w:before="120" w:line="240" w:lineRule="atLeast"/>
        <w:jc w:val="both"/>
        <w:rPr>
          <w:bCs/>
          <w:szCs w:val="22"/>
        </w:rPr>
      </w:pPr>
      <w:r w:rsidRPr="002A2AF4">
        <w:rPr>
          <w:bCs/>
          <w:szCs w:val="22"/>
        </w:rPr>
        <w:t>jsou stanovena na základě §69, zák.</w:t>
      </w:r>
      <w:r w:rsidR="00A754D2">
        <w:rPr>
          <w:bCs/>
          <w:szCs w:val="22"/>
        </w:rPr>
        <w:t xml:space="preserve"> </w:t>
      </w:r>
      <w:r w:rsidRPr="002A2AF4">
        <w:rPr>
          <w:bCs/>
          <w:szCs w:val="22"/>
        </w:rPr>
        <w:t>č. 561/2004 Sb.</w:t>
      </w:r>
    </w:p>
    <w:p w:rsidR="002A1B59" w:rsidRDefault="002A1B59">
      <w:pPr>
        <w:spacing w:before="120" w:line="240" w:lineRule="atLeast"/>
        <w:jc w:val="both"/>
        <w:rPr>
          <w:bCs/>
          <w:szCs w:val="22"/>
        </w:rPr>
      </w:pPr>
    </w:p>
    <w:p w:rsidR="002A1B59" w:rsidRDefault="002A1B59" w:rsidP="002A1B59">
      <w:pPr>
        <w:pStyle w:val="Bezmezer"/>
      </w:pPr>
      <w:r>
        <w:t xml:space="preserve">Účelem hodnocení a klasifikace je přispívat k odpovědnému vztahu žáka k výchově a vzdělávání v souladu se školskými předpisy. Výsledky hodnocení a klasifikace uvede škola na vysvědčení. </w:t>
      </w:r>
    </w:p>
    <w:p w:rsidR="00EE382A" w:rsidRPr="002A2AF4" w:rsidRDefault="00EE382A" w:rsidP="00086C11">
      <w:pPr>
        <w:tabs>
          <w:tab w:val="left" w:pos="426"/>
        </w:tabs>
        <w:spacing w:before="150"/>
        <w:rPr>
          <w:szCs w:val="18"/>
        </w:rPr>
      </w:pPr>
      <w:bookmarkStart w:id="3" w:name="2"/>
      <w:r w:rsidRPr="002A2AF4">
        <w:rPr>
          <w:szCs w:val="18"/>
        </w:rPr>
        <w:t xml:space="preserve">Hodnocení výsledků vzdělávání žáků na vysvědčení je vyjádřeno klasifikací. </w:t>
      </w:r>
    </w:p>
    <w:p w:rsidR="00EE382A" w:rsidRPr="002A2AF4" w:rsidRDefault="00EE382A" w:rsidP="00086C11">
      <w:pPr>
        <w:tabs>
          <w:tab w:val="left" w:pos="426"/>
        </w:tabs>
        <w:spacing w:before="150"/>
        <w:rPr>
          <w:szCs w:val="18"/>
        </w:rPr>
      </w:pPr>
      <w:r w:rsidRPr="002A2AF4">
        <w:rPr>
          <w:szCs w:val="18"/>
        </w:rPr>
        <w:t xml:space="preserve">Ve výchovně vzdělávacím procesu se při hodnocení dílčích výsledků a projevů žáka uskutečňuje klasifikace průběžná, na konci prvního a druhého pololetí klasifikace souhrnná. </w:t>
      </w:r>
    </w:p>
    <w:p w:rsidR="00EE382A" w:rsidRPr="002A2AF4" w:rsidRDefault="00EE382A" w:rsidP="00086C11">
      <w:pPr>
        <w:tabs>
          <w:tab w:val="left" w:pos="426"/>
        </w:tabs>
        <w:spacing w:before="150" w:after="280"/>
        <w:rPr>
          <w:szCs w:val="18"/>
        </w:rPr>
      </w:pPr>
      <w:r w:rsidRPr="002A2AF4">
        <w:rPr>
          <w:szCs w:val="18"/>
        </w:rPr>
        <w:t xml:space="preserve">Podklady pro klasifikaci: </w:t>
      </w:r>
    </w:p>
    <w:p w:rsidR="00EE382A" w:rsidRPr="002A2AF4" w:rsidRDefault="000D1C5B" w:rsidP="00A72BA5">
      <w:pPr>
        <w:numPr>
          <w:ilvl w:val="1"/>
          <w:numId w:val="9"/>
        </w:numPr>
        <w:tabs>
          <w:tab w:val="left" w:pos="1080"/>
        </w:tabs>
        <w:spacing w:before="150"/>
        <w:ind w:left="1080"/>
        <w:rPr>
          <w:szCs w:val="18"/>
        </w:rPr>
      </w:pPr>
      <w:r w:rsidRPr="002A2AF4">
        <w:rPr>
          <w:szCs w:val="18"/>
        </w:rPr>
        <w:t>průběžné</w:t>
      </w:r>
      <w:r w:rsidR="00EE382A" w:rsidRPr="002A2AF4">
        <w:rPr>
          <w:szCs w:val="18"/>
        </w:rPr>
        <w:t xml:space="preserve"> sledování výkonů žáka a jeho připravenosti na vyučování;</w:t>
      </w:r>
    </w:p>
    <w:p w:rsidR="00EE382A" w:rsidRPr="002A2AF4" w:rsidRDefault="00EE382A" w:rsidP="00A72BA5">
      <w:pPr>
        <w:numPr>
          <w:ilvl w:val="1"/>
          <w:numId w:val="9"/>
        </w:numPr>
        <w:tabs>
          <w:tab w:val="left" w:pos="1080"/>
        </w:tabs>
        <w:spacing w:before="150"/>
        <w:ind w:left="1080"/>
        <w:rPr>
          <w:szCs w:val="18"/>
        </w:rPr>
      </w:pPr>
      <w:r w:rsidRPr="002A2AF4">
        <w:rPr>
          <w:szCs w:val="18"/>
        </w:rPr>
        <w:t>různé druhy zkoušek (písemné, ústní, praktické, pohybové);</w:t>
      </w:r>
    </w:p>
    <w:p w:rsidR="00EE382A" w:rsidRPr="002A2AF4" w:rsidRDefault="00EE382A" w:rsidP="00A72BA5">
      <w:pPr>
        <w:numPr>
          <w:ilvl w:val="1"/>
          <w:numId w:val="9"/>
        </w:numPr>
        <w:tabs>
          <w:tab w:val="left" w:pos="1080"/>
        </w:tabs>
        <w:spacing w:before="150"/>
        <w:ind w:left="1080"/>
        <w:rPr>
          <w:szCs w:val="18"/>
        </w:rPr>
      </w:pPr>
      <w:r w:rsidRPr="002A2AF4">
        <w:rPr>
          <w:szCs w:val="18"/>
        </w:rPr>
        <w:t xml:space="preserve">kontrolní písemné práce a praktické zkoušky předepsané učebními osnovami; </w:t>
      </w:r>
    </w:p>
    <w:p w:rsidR="00EE382A" w:rsidRDefault="00EE382A" w:rsidP="00A72BA5">
      <w:pPr>
        <w:numPr>
          <w:ilvl w:val="1"/>
          <w:numId w:val="9"/>
        </w:numPr>
        <w:tabs>
          <w:tab w:val="left" w:pos="1080"/>
        </w:tabs>
        <w:spacing w:before="150" w:after="280"/>
        <w:ind w:left="1080"/>
        <w:rPr>
          <w:szCs w:val="18"/>
        </w:rPr>
      </w:pPr>
      <w:r w:rsidRPr="002A2AF4">
        <w:rPr>
          <w:szCs w:val="18"/>
        </w:rPr>
        <w:t xml:space="preserve">analýza výsledků dalších činností žáka (např. schopnost používat osvojené vědomosti, dovednosti a návyky v konkrétních situacích, schopnost aplikovat teoretické vědomosti na praktických příkladech apod.). </w:t>
      </w:r>
    </w:p>
    <w:p w:rsidR="002A1B59" w:rsidRDefault="002A1B59" w:rsidP="002A1B59">
      <w:pPr>
        <w:pStyle w:val="Paragraf"/>
        <w:numPr>
          <w:ilvl w:val="0"/>
          <w:numId w:val="0"/>
        </w:numPr>
        <w:ind w:left="567" w:hanging="567"/>
      </w:pPr>
      <w:r>
        <w:t>Klasifikace žáka v jednotlivých vyučovacích předmětech se vyjadřuje těmito stupni prospěchu:</w:t>
      </w:r>
    </w:p>
    <w:p w:rsidR="002A1B59" w:rsidRDefault="002A1B59" w:rsidP="002A1B59">
      <w:pPr>
        <w:pStyle w:val="Text"/>
      </w:pPr>
      <w:r>
        <w:t>1 – výborný</w:t>
      </w:r>
    </w:p>
    <w:p w:rsidR="002A1B59" w:rsidRDefault="002A1B59" w:rsidP="002A1B59">
      <w:pPr>
        <w:pStyle w:val="Text"/>
      </w:pPr>
      <w:r>
        <w:t>2 – chvalitebný</w:t>
      </w:r>
    </w:p>
    <w:p w:rsidR="002A1B59" w:rsidRDefault="002A1B59" w:rsidP="002A1B59">
      <w:pPr>
        <w:pStyle w:val="Text"/>
      </w:pPr>
      <w:r>
        <w:t>3 – dobrý</w:t>
      </w:r>
    </w:p>
    <w:p w:rsidR="002A1B59" w:rsidRDefault="002A1B59" w:rsidP="002A1B59">
      <w:pPr>
        <w:pStyle w:val="Text"/>
      </w:pPr>
      <w:r>
        <w:t>4 – dostatečný</w:t>
      </w:r>
    </w:p>
    <w:p w:rsidR="002A1B59" w:rsidRDefault="002A1B59" w:rsidP="002A1B59">
      <w:pPr>
        <w:pStyle w:val="Text"/>
      </w:pPr>
      <w:r>
        <w:t>5 – nedostatečný</w:t>
      </w:r>
    </w:p>
    <w:p w:rsidR="002A1B59" w:rsidRDefault="002A1B59" w:rsidP="002A1B59">
      <w:pPr>
        <w:pStyle w:val="Bezmezer"/>
      </w:pPr>
      <w:r>
        <w:t xml:space="preserve">Není-li možné žáka hodnotit z některého předmětu, uvede se na vysvědčení místo stupně prospěchu „nehodnocen“. Pokud je žák z vyučování některého předmětu zcela uvolněn, uvede se na vysvědčení „uvolněn“.   </w:t>
      </w:r>
    </w:p>
    <w:p w:rsidR="002A1B59" w:rsidRDefault="002A1B59" w:rsidP="002A1B59">
      <w:pPr>
        <w:pStyle w:val="Bezmezer"/>
      </w:pPr>
    </w:p>
    <w:p w:rsidR="002A1B59" w:rsidRDefault="002A1B59" w:rsidP="002A1B59">
      <w:pPr>
        <w:pStyle w:val="Bezmezer"/>
        <w:jc w:val="both"/>
      </w:pPr>
      <w:r>
        <w:t xml:space="preserve">Stupeň prospěchu určuje učitel, který vyučuje příslušnému vyučovacímu předmětu. Ve vyučovacím předmětu, v němž vyučuje více učitelů, určí tito stupeň prospěchu žáka za klasifikační období po vzájemné dohodě. Při určování stupně prospěchu v jednotlivých vyučovacích předmětech na konci klasifikačního období se stupeň prospěchu určuje na základě průběžné klasifikace za příslušné období a kvality práce. Stupeň prospěchu nemusí být aritmetickým průměrem známek za příslušné období. </w:t>
      </w:r>
    </w:p>
    <w:p w:rsidR="002A1B59" w:rsidRDefault="002A1B59" w:rsidP="002A1B59">
      <w:pPr>
        <w:pStyle w:val="Bezmezer"/>
        <w:jc w:val="both"/>
      </w:pPr>
    </w:p>
    <w:p w:rsidR="002A1B59" w:rsidRDefault="002A1B59" w:rsidP="002A1B59">
      <w:pPr>
        <w:pStyle w:val="Bezmezer"/>
        <w:jc w:val="both"/>
      </w:pPr>
      <w:r>
        <w:t xml:space="preserve">Při průběžném i celkovém hodnocení a klasifikaci učitel uplatňuje přiměřenou náročnost a pedagogický takt vůči žákovi. Učitel hodnotí a klasifikuje jen probrané učivo, dodržuje zásady pedagogického taktu, zejména - neklasifikuje žáky ihned po jejich návratu do školy po nepřítomnosti delší než jeden týden. Před prověřováním znalostí musí mít žáci dostatek času k naučení, procvičení a zažití učiva, prověřování znalostí se provádí až po dostatečném procvičení učiva.    </w:t>
      </w:r>
    </w:p>
    <w:p w:rsidR="00EE382A" w:rsidRPr="002A2AF4" w:rsidRDefault="00EE382A" w:rsidP="00086C11">
      <w:pPr>
        <w:tabs>
          <w:tab w:val="left" w:pos="426"/>
        </w:tabs>
        <w:spacing w:before="150"/>
        <w:rPr>
          <w:szCs w:val="18"/>
        </w:rPr>
      </w:pPr>
      <w:r w:rsidRPr="002A2AF4">
        <w:rPr>
          <w:szCs w:val="18"/>
        </w:rPr>
        <w:t xml:space="preserve">Učitel je povinen vést soustavnou evidenci o každé klasifikaci žáka. </w:t>
      </w:r>
    </w:p>
    <w:p w:rsidR="00EE382A" w:rsidRPr="002A2AF4" w:rsidRDefault="00EE382A" w:rsidP="00086C11">
      <w:pPr>
        <w:tabs>
          <w:tab w:val="left" w:pos="426"/>
        </w:tabs>
        <w:spacing w:before="150"/>
        <w:jc w:val="both"/>
        <w:rPr>
          <w:szCs w:val="18"/>
        </w:rPr>
      </w:pPr>
      <w:r w:rsidRPr="002A2AF4">
        <w:rPr>
          <w:szCs w:val="18"/>
        </w:rPr>
        <w:t xml:space="preserve">V jednom dni mohou žáci konat pouze jednu zkoušku, která trvá déle než </w:t>
      </w:r>
      <w:r w:rsidR="00B1397B">
        <w:rPr>
          <w:szCs w:val="18"/>
        </w:rPr>
        <w:t>3</w:t>
      </w:r>
      <w:r w:rsidR="00DF7215">
        <w:rPr>
          <w:szCs w:val="18"/>
        </w:rPr>
        <w:t>5</w:t>
      </w:r>
      <w:r w:rsidR="00086C11">
        <w:rPr>
          <w:szCs w:val="18"/>
        </w:rPr>
        <w:t xml:space="preserve"> </w:t>
      </w:r>
      <w:r w:rsidRPr="002A2AF4">
        <w:rPr>
          <w:szCs w:val="18"/>
        </w:rPr>
        <w:t>minut</w:t>
      </w:r>
      <w:r w:rsidR="00DF7215">
        <w:rPr>
          <w:szCs w:val="18"/>
        </w:rPr>
        <w:t>.</w:t>
      </w:r>
      <w:r w:rsidRPr="002A2AF4">
        <w:rPr>
          <w:szCs w:val="18"/>
        </w:rPr>
        <w:t xml:space="preserve"> Veškeré hodinové a déle trvající písemné práce vyznačí vyučující týden předem do třídní knihy.</w:t>
      </w:r>
    </w:p>
    <w:p w:rsidR="00EE382A" w:rsidRPr="002A2AF4" w:rsidRDefault="00EE382A" w:rsidP="00086C11">
      <w:pPr>
        <w:tabs>
          <w:tab w:val="left" w:pos="426"/>
        </w:tabs>
        <w:spacing w:before="150"/>
        <w:jc w:val="both"/>
        <w:rPr>
          <w:szCs w:val="18"/>
        </w:rPr>
      </w:pPr>
      <w:r w:rsidRPr="002A2AF4">
        <w:rPr>
          <w:szCs w:val="18"/>
        </w:rPr>
        <w:t>Výsledek ústního zkoušení oznamuje učitel žákovi okamžitě, klasifikaci písemných prací a praktických činností do 14 dnů.</w:t>
      </w:r>
    </w:p>
    <w:p w:rsidR="00EE382A" w:rsidRPr="002A2AF4" w:rsidRDefault="00EE382A" w:rsidP="00086C11">
      <w:pPr>
        <w:tabs>
          <w:tab w:val="left" w:pos="426"/>
        </w:tabs>
        <w:spacing w:before="150"/>
        <w:rPr>
          <w:szCs w:val="18"/>
        </w:rPr>
      </w:pPr>
      <w:r w:rsidRPr="002A2AF4">
        <w:rPr>
          <w:szCs w:val="18"/>
        </w:rPr>
        <w:t xml:space="preserve">Před zápisem do třídního výkazu sdělí učitel žákovi výsledek souhrnné klasifikace. </w:t>
      </w:r>
    </w:p>
    <w:p w:rsidR="00EE382A" w:rsidRPr="002A2AF4" w:rsidRDefault="00EE382A" w:rsidP="00086C11">
      <w:pPr>
        <w:tabs>
          <w:tab w:val="left" w:pos="426"/>
        </w:tabs>
        <w:spacing w:before="150"/>
        <w:rPr>
          <w:szCs w:val="18"/>
        </w:rPr>
      </w:pPr>
      <w:r w:rsidRPr="002A2AF4">
        <w:rPr>
          <w:szCs w:val="18"/>
        </w:rPr>
        <w:t xml:space="preserve">Chování neovlivňuje klasifikaci. </w:t>
      </w:r>
    </w:p>
    <w:p w:rsidR="00EE382A" w:rsidRPr="002A2AF4" w:rsidRDefault="00EE382A" w:rsidP="00086C11">
      <w:pPr>
        <w:tabs>
          <w:tab w:val="left" w:pos="426"/>
        </w:tabs>
        <w:spacing w:before="150"/>
        <w:rPr>
          <w:szCs w:val="22"/>
        </w:rPr>
      </w:pPr>
      <w:r w:rsidRPr="002A2AF4">
        <w:rPr>
          <w:szCs w:val="18"/>
        </w:rPr>
        <w:t>V případě konání opravných zkoušek jmenuje ředitel/</w:t>
      </w:r>
      <w:proofErr w:type="spellStart"/>
      <w:r w:rsidRPr="002A2AF4">
        <w:rPr>
          <w:szCs w:val="18"/>
        </w:rPr>
        <w:t>ka</w:t>
      </w:r>
      <w:proofErr w:type="spellEnd"/>
      <w:r w:rsidRPr="002A2AF4">
        <w:rPr>
          <w:szCs w:val="18"/>
        </w:rPr>
        <w:t xml:space="preserve"> školy komisi pro k</w:t>
      </w:r>
      <w:r w:rsidR="00DF7215">
        <w:rPr>
          <w:szCs w:val="18"/>
        </w:rPr>
        <w:t>onání této komisionální zkoušky.</w:t>
      </w:r>
    </w:p>
    <w:p w:rsidR="00EE382A" w:rsidRDefault="00EE382A" w:rsidP="002A1B59">
      <w:pPr>
        <w:tabs>
          <w:tab w:val="left" w:pos="426"/>
        </w:tabs>
        <w:spacing w:before="150" w:after="280"/>
        <w:rPr>
          <w:szCs w:val="22"/>
        </w:rPr>
      </w:pPr>
      <w:r w:rsidRPr="002A2AF4">
        <w:rPr>
          <w:szCs w:val="22"/>
        </w:rPr>
        <w:t xml:space="preserve">Za každou komisionální zkoušku zaplatí žák poplatek </w:t>
      </w:r>
      <w:r w:rsidR="0014685A">
        <w:rPr>
          <w:szCs w:val="22"/>
        </w:rPr>
        <w:t>300</w:t>
      </w:r>
      <w:r w:rsidRPr="002A2AF4">
        <w:rPr>
          <w:szCs w:val="22"/>
        </w:rPr>
        <w:t>,- Kč. Při závažné dlouhodobé absenci, především ze zdravotních důvodů, může ředitel/</w:t>
      </w:r>
      <w:proofErr w:type="spellStart"/>
      <w:r w:rsidRPr="002A2AF4">
        <w:rPr>
          <w:szCs w:val="22"/>
        </w:rPr>
        <w:t>ka</w:t>
      </w:r>
      <w:proofErr w:type="spellEnd"/>
      <w:r w:rsidRPr="002A2AF4">
        <w:rPr>
          <w:szCs w:val="22"/>
        </w:rPr>
        <w:t xml:space="preserve"> školy na základě žádosti platbu prominout.</w:t>
      </w:r>
    </w:p>
    <w:p w:rsidR="00D27895" w:rsidRPr="00531EE9" w:rsidRDefault="00D27895" w:rsidP="00D27895">
      <w:pPr>
        <w:pStyle w:val="Default"/>
        <w:rPr>
          <w:rFonts w:ascii="Times New Roman" w:hAnsi="Times New Roman" w:cs="Times New Roman"/>
        </w:rPr>
      </w:pPr>
      <w:r w:rsidRPr="00531EE9">
        <w:rPr>
          <w:rFonts w:ascii="Times New Roman" w:hAnsi="Times New Roman" w:cs="Times New Roman"/>
          <w:b/>
          <w:bCs/>
        </w:rPr>
        <w:t xml:space="preserve">Doplnění klasifikace </w:t>
      </w:r>
    </w:p>
    <w:p w:rsidR="00531EE9" w:rsidRDefault="00D27895" w:rsidP="008C4ABF">
      <w:pPr>
        <w:pStyle w:val="Default"/>
        <w:spacing w:after="13"/>
        <w:jc w:val="both"/>
        <w:rPr>
          <w:rFonts w:ascii="Times New Roman" w:hAnsi="Times New Roman" w:cs="Times New Roman"/>
        </w:rPr>
      </w:pPr>
      <w:r w:rsidRPr="00531EE9">
        <w:rPr>
          <w:rFonts w:ascii="Times New Roman" w:hAnsi="Times New Roman" w:cs="Times New Roman"/>
        </w:rPr>
        <w:t xml:space="preserve">Zkoušky na doplnění klasifikace konají žáci v souladu se Školním řádem, a to v případě vysoké absence nebo nedostatku podkladů pro hodnocení žáka. Pokud absence žáka v daném předmětu přesáhne </w:t>
      </w:r>
      <w:r w:rsidRPr="00531EE9">
        <w:rPr>
          <w:rFonts w:ascii="Times New Roman" w:hAnsi="Times New Roman" w:cs="Times New Roman"/>
          <w:b/>
        </w:rPr>
        <w:t>25 %,</w:t>
      </w:r>
      <w:r w:rsidRPr="00531EE9">
        <w:rPr>
          <w:rFonts w:ascii="Times New Roman" w:hAnsi="Times New Roman" w:cs="Times New Roman"/>
        </w:rPr>
        <w:t xml:space="preserve"> </w:t>
      </w:r>
      <w:r w:rsidRPr="007E5C91">
        <w:rPr>
          <w:rFonts w:ascii="Times New Roman" w:hAnsi="Times New Roman" w:cs="Times New Roman"/>
          <w:b/>
        </w:rPr>
        <w:t>může</w:t>
      </w:r>
      <w:r w:rsidRPr="00531EE9">
        <w:rPr>
          <w:rFonts w:ascii="Times New Roman" w:hAnsi="Times New Roman" w:cs="Times New Roman"/>
        </w:rPr>
        <w:t xml:space="preserve"> být žákovi nařízena zkouška na doplnění klasifikace. O jejím konání rozhodne ředitel školy po projednání s třídním učitelem na základě podkladů od vyučujícího daného předmětu. </w:t>
      </w:r>
    </w:p>
    <w:p w:rsidR="008C4ABF" w:rsidRDefault="00D27895" w:rsidP="008C4ABF">
      <w:pPr>
        <w:pStyle w:val="Default"/>
        <w:spacing w:after="13"/>
        <w:jc w:val="both"/>
        <w:rPr>
          <w:rFonts w:ascii="Times New Roman" w:hAnsi="Times New Roman" w:cs="Times New Roman"/>
        </w:rPr>
      </w:pPr>
      <w:r w:rsidRPr="00531EE9">
        <w:rPr>
          <w:rFonts w:ascii="Times New Roman" w:hAnsi="Times New Roman" w:cs="Times New Roman"/>
        </w:rPr>
        <w:t xml:space="preserve">Zkoušku na doplnění klasifikace </w:t>
      </w:r>
      <w:r w:rsidRPr="00531EE9">
        <w:rPr>
          <w:rFonts w:ascii="Times New Roman" w:hAnsi="Times New Roman" w:cs="Times New Roman"/>
          <w:b/>
          <w:bCs/>
        </w:rPr>
        <w:t xml:space="preserve">musí </w:t>
      </w:r>
      <w:r w:rsidR="007E5C91">
        <w:rPr>
          <w:rFonts w:ascii="Times New Roman" w:hAnsi="Times New Roman" w:cs="Times New Roman"/>
        </w:rPr>
        <w:t>konat žák</w:t>
      </w:r>
      <w:r w:rsidRPr="00531EE9">
        <w:rPr>
          <w:rFonts w:ascii="Times New Roman" w:hAnsi="Times New Roman" w:cs="Times New Roman"/>
        </w:rPr>
        <w:t xml:space="preserve">, který zameškal </w:t>
      </w:r>
      <w:r w:rsidR="007E5C91">
        <w:rPr>
          <w:rFonts w:ascii="Times New Roman" w:hAnsi="Times New Roman" w:cs="Times New Roman"/>
        </w:rPr>
        <w:t>v daném předmětu</w:t>
      </w:r>
      <w:r w:rsidR="00B1397B">
        <w:rPr>
          <w:rFonts w:ascii="Times New Roman" w:hAnsi="Times New Roman" w:cs="Times New Roman"/>
        </w:rPr>
        <w:t xml:space="preserve"> </w:t>
      </w:r>
      <w:r w:rsidRPr="00531EE9">
        <w:rPr>
          <w:rFonts w:ascii="Times New Roman" w:hAnsi="Times New Roman" w:cs="Times New Roman"/>
        </w:rPr>
        <w:t xml:space="preserve">v klasifikačním období </w:t>
      </w:r>
      <w:r w:rsidRPr="00531EE9">
        <w:rPr>
          <w:rFonts w:ascii="Times New Roman" w:hAnsi="Times New Roman" w:cs="Times New Roman"/>
          <w:b/>
          <w:bCs/>
        </w:rPr>
        <w:t xml:space="preserve">více než 30% </w:t>
      </w:r>
      <w:r w:rsidRPr="00531EE9">
        <w:rPr>
          <w:rFonts w:ascii="Times New Roman" w:hAnsi="Times New Roman" w:cs="Times New Roman"/>
        </w:rPr>
        <w:t>vyučovacích hodin</w:t>
      </w:r>
      <w:r w:rsidR="007E5C91">
        <w:rPr>
          <w:rFonts w:ascii="Times New Roman" w:hAnsi="Times New Roman" w:cs="Times New Roman"/>
        </w:rPr>
        <w:t>.</w:t>
      </w:r>
      <w:r w:rsidRPr="00531EE9">
        <w:rPr>
          <w:rFonts w:ascii="Times New Roman" w:hAnsi="Times New Roman" w:cs="Times New Roman"/>
        </w:rPr>
        <w:t xml:space="preserve"> </w:t>
      </w:r>
    </w:p>
    <w:p w:rsidR="008C4ABF" w:rsidRDefault="00D27895" w:rsidP="008C4ABF">
      <w:pPr>
        <w:pStyle w:val="Default"/>
        <w:spacing w:after="13"/>
        <w:jc w:val="both"/>
        <w:rPr>
          <w:rFonts w:ascii="Times New Roman" w:hAnsi="Times New Roman" w:cs="Times New Roman"/>
        </w:rPr>
      </w:pPr>
      <w:r w:rsidRPr="00531EE9">
        <w:rPr>
          <w:rFonts w:ascii="Times New Roman" w:hAnsi="Times New Roman" w:cs="Times New Roman"/>
        </w:rPr>
        <w:t xml:space="preserve">V případě závažných </w:t>
      </w:r>
      <w:r w:rsidR="008C4ABF">
        <w:rPr>
          <w:rFonts w:ascii="Times New Roman" w:hAnsi="Times New Roman" w:cs="Times New Roman"/>
        </w:rPr>
        <w:t xml:space="preserve">zdravotních </w:t>
      </w:r>
      <w:r w:rsidRPr="00531EE9">
        <w:rPr>
          <w:rFonts w:ascii="Times New Roman" w:hAnsi="Times New Roman" w:cs="Times New Roman"/>
        </w:rPr>
        <w:t xml:space="preserve">důvodů může být zkouška na doplnění klasifikace prominuta. </w:t>
      </w:r>
    </w:p>
    <w:p w:rsidR="00D27895" w:rsidRPr="00531EE9" w:rsidRDefault="00D27895" w:rsidP="008C4ABF">
      <w:pPr>
        <w:pStyle w:val="Default"/>
        <w:spacing w:after="13"/>
        <w:jc w:val="both"/>
        <w:rPr>
          <w:rFonts w:ascii="Times New Roman" w:hAnsi="Times New Roman" w:cs="Times New Roman"/>
        </w:rPr>
      </w:pPr>
      <w:r w:rsidRPr="00531EE9">
        <w:rPr>
          <w:rFonts w:ascii="Times New Roman" w:hAnsi="Times New Roman" w:cs="Times New Roman"/>
        </w:rPr>
        <w:t xml:space="preserve">Obsah, rozsah, termín a kritéria hodnocení zkoušky na doplnění klasifikace určuje </w:t>
      </w:r>
      <w:r w:rsidR="003929F8">
        <w:rPr>
          <w:rFonts w:ascii="Times New Roman" w:hAnsi="Times New Roman" w:cs="Times New Roman"/>
        </w:rPr>
        <w:t xml:space="preserve">vyučující daného předmětu a schvaluje </w:t>
      </w:r>
      <w:r w:rsidRPr="00531EE9">
        <w:rPr>
          <w:rFonts w:ascii="Times New Roman" w:hAnsi="Times New Roman" w:cs="Times New Roman"/>
        </w:rPr>
        <w:t xml:space="preserve">ředitel školy. </w:t>
      </w:r>
    </w:p>
    <w:p w:rsidR="007E5C91" w:rsidRDefault="00D27895" w:rsidP="007E5C91">
      <w:pPr>
        <w:tabs>
          <w:tab w:val="left" w:pos="426"/>
        </w:tabs>
        <w:spacing w:before="150" w:after="280"/>
        <w:rPr>
          <w:szCs w:val="22"/>
        </w:rPr>
      </w:pPr>
      <w:r w:rsidRPr="00531EE9">
        <w:t>Pokud vyučující nemá dostatečné podklady pro uzavření klasifikace, informuje o tom neprodleně třídního učitele. Třídní učitel danou situaci projedná s ředitelem školy, který může nařídit zkoušku na doplnění klasifikace.</w:t>
      </w:r>
      <w:r w:rsidR="007E5C91">
        <w:t xml:space="preserve"> </w:t>
      </w:r>
      <w:r w:rsidRPr="00531EE9">
        <w:t xml:space="preserve"> </w:t>
      </w:r>
      <w:r w:rsidR="007E5C91" w:rsidRPr="002A2AF4">
        <w:rPr>
          <w:szCs w:val="22"/>
        </w:rPr>
        <w:t>Při závažné dlouhodobé absenci, především ze zdravotních důvodů, může ředitel/</w:t>
      </w:r>
      <w:proofErr w:type="spellStart"/>
      <w:r w:rsidR="007E5C91" w:rsidRPr="002A2AF4">
        <w:rPr>
          <w:szCs w:val="22"/>
        </w:rPr>
        <w:t>ka</w:t>
      </w:r>
      <w:proofErr w:type="spellEnd"/>
      <w:r w:rsidR="007E5C91" w:rsidRPr="002A2AF4">
        <w:rPr>
          <w:szCs w:val="22"/>
        </w:rPr>
        <w:t xml:space="preserve"> školy na základě žádosti </w:t>
      </w:r>
      <w:r w:rsidR="007E5C91">
        <w:rPr>
          <w:szCs w:val="22"/>
        </w:rPr>
        <w:t>zkoušku</w:t>
      </w:r>
      <w:r w:rsidR="007E5C91" w:rsidRPr="002A2AF4">
        <w:rPr>
          <w:szCs w:val="22"/>
        </w:rPr>
        <w:t xml:space="preserve"> prominout.</w:t>
      </w:r>
    </w:p>
    <w:p w:rsidR="008C4ABF" w:rsidRPr="008C4ABF" w:rsidRDefault="00D27895" w:rsidP="008C4ABF">
      <w:pPr>
        <w:pStyle w:val="Default"/>
        <w:spacing w:after="13"/>
        <w:jc w:val="both"/>
        <w:rPr>
          <w:rFonts w:ascii="Times New Roman" w:hAnsi="Times New Roman" w:cs="Times New Roman"/>
          <w:color w:val="auto"/>
        </w:rPr>
      </w:pPr>
      <w:r w:rsidRPr="008C4ABF">
        <w:rPr>
          <w:rFonts w:ascii="Times New Roman" w:hAnsi="Times New Roman" w:cs="Times New Roman"/>
          <w:color w:val="auto"/>
        </w:rPr>
        <w:t>Z</w:t>
      </w:r>
      <w:r w:rsidR="003929F8">
        <w:rPr>
          <w:rFonts w:ascii="Times New Roman" w:hAnsi="Times New Roman" w:cs="Times New Roman"/>
          <w:color w:val="auto"/>
        </w:rPr>
        <w:t>koušky pro doplnění klasifikace</w:t>
      </w:r>
      <w:r w:rsidRPr="008C4ABF">
        <w:rPr>
          <w:rFonts w:ascii="Times New Roman" w:hAnsi="Times New Roman" w:cs="Times New Roman"/>
          <w:color w:val="auto"/>
        </w:rPr>
        <w:t xml:space="preserve"> </w:t>
      </w:r>
      <w:r w:rsidR="008C4ABF" w:rsidRPr="008C4ABF">
        <w:rPr>
          <w:rFonts w:ascii="Times New Roman" w:hAnsi="Times New Roman" w:cs="Times New Roman"/>
          <w:color w:val="auto"/>
        </w:rPr>
        <w:t>se konají nejpozději týd</w:t>
      </w:r>
      <w:r w:rsidR="003929F8">
        <w:rPr>
          <w:rFonts w:ascii="Times New Roman" w:hAnsi="Times New Roman" w:cs="Times New Roman"/>
          <w:color w:val="auto"/>
        </w:rPr>
        <w:t>e</w:t>
      </w:r>
      <w:r w:rsidR="008C4ABF" w:rsidRPr="008C4ABF">
        <w:rPr>
          <w:rFonts w:ascii="Times New Roman" w:hAnsi="Times New Roman" w:cs="Times New Roman"/>
          <w:color w:val="auto"/>
        </w:rPr>
        <w:t>n p</w:t>
      </w:r>
      <w:r w:rsidR="003929F8">
        <w:rPr>
          <w:rFonts w:ascii="Times New Roman" w:hAnsi="Times New Roman" w:cs="Times New Roman"/>
          <w:color w:val="auto"/>
        </w:rPr>
        <w:t>řed</w:t>
      </w:r>
      <w:r w:rsidR="008C4ABF" w:rsidRPr="008C4ABF">
        <w:rPr>
          <w:rFonts w:ascii="Times New Roman" w:hAnsi="Times New Roman" w:cs="Times New Roman"/>
          <w:color w:val="auto"/>
        </w:rPr>
        <w:t xml:space="preserve"> ukončení</w:t>
      </w:r>
      <w:r w:rsidR="003929F8">
        <w:rPr>
          <w:rFonts w:ascii="Times New Roman" w:hAnsi="Times New Roman" w:cs="Times New Roman"/>
          <w:color w:val="auto"/>
        </w:rPr>
        <w:t>m klasifikace za</w:t>
      </w:r>
      <w:r w:rsidR="008C4ABF" w:rsidRPr="008C4ABF">
        <w:rPr>
          <w:rFonts w:ascii="Times New Roman" w:hAnsi="Times New Roman" w:cs="Times New Roman"/>
          <w:color w:val="auto"/>
        </w:rPr>
        <w:t xml:space="preserve"> </w:t>
      </w:r>
      <w:r w:rsidR="003929F8">
        <w:rPr>
          <w:rFonts w:ascii="Times New Roman" w:hAnsi="Times New Roman" w:cs="Times New Roman"/>
          <w:color w:val="auto"/>
        </w:rPr>
        <w:t xml:space="preserve">dané pololetí. </w:t>
      </w:r>
      <w:r w:rsidRPr="008C4ABF">
        <w:rPr>
          <w:rFonts w:ascii="Times New Roman" w:hAnsi="Times New Roman" w:cs="Times New Roman"/>
          <w:color w:val="auto"/>
        </w:rPr>
        <w:t xml:space="preserve">Zkoušku na doplnění klasifikace zkouší vyučující daného žáka a daného předmětu. </w:t>
      </w:r>
    </w:p>
    <w:p w:rsidR="008C4ABF" w:rsidRDefault="00D27895" w:rsidP="008C4ABF">
      <w:pPr>
        <w:tabs>
          <w:tab w:val="left" w:pos="426"/>
        </w:tabs>
        <w:spacing w:before="150" w:after="280"/>
        <w:rPr>
          <w:szCs w:val="22"/>
        </w:rPr>
      </w:pPr>
      <w:r w:rsidRPr="008C4ABF">
        <w:t>Zkouška na doplnění klasifikace je zpoplatněna</w:t>
      </w:r>
      <w:r w:rsidR="008C4ABF">
        <w:t xml:space="preserve"> částkou </w:t>
      </w:r>
      <w:r w:rsidR="0014685A">
        <w:t>300</w:t>
      </w:r>
      <w:r w:rsidR="008C4ABF">
        <w:t>,- Kč za každou zkoušku.</w:t>
      </w:r>
      <w:r w:rsidRPr="008C4ABF">
        <w:t xml:space="preserve"> </w:t>
      </w:r>
      <w:r w:rsidR="008C4ABF" w:rsidRPr="002A2AF4">
        <w:rPr>
          <w:szCs w:val="22"/>
        </w:rPr>
        <w:t>Při závažné dlouhodobé absenci, především ze zdravotních důvodů, může ředitel/</w:t>
      </w:r>
      <w:proofErr w:type="spellStart"/>
      <w:r w:rsidR="008C4ABF" w:rsidRPr="002A2AF4">
        <w:rPr>
          <w:szCs w:val="22"/>
        </w:rPr>
        <w:t>ka</w:t>
      </w:r>
      <w:proofErr w:type="spellEnd"/>
      <w:r w:rsidR="008C4ABF" w:rsidRPr="002A2AF4">
        <w:rPr>
          <w:szCs w:val="22"/>
        </w:rPr>
        <w:t xml:space="preserve"> školy na základě žádosti platbu prominout.</w:t>
      </w:r>
    </w:p>
    <w:bookmarkEnd w:id="3"/>
    <w:p w:rsidR="00EE382A" w:rsidRPr="000A46D6" w:rsidRDefault="00EE382A">
      <w:pPr>
        <w:spacing w:before="280" w:after="280"/>
        <w:rPr>
          <w:i/>
          <w:szCs w:val="22"/>
        </w:rPr>
      </w:pPr>
      <w:r w:rsidRPr="000A46D6">
        <w:rPr>
          <w:i/>
          <w:szCs w:val="22"/>
        </w:rPr>
        <w:t xml:space="preserve">Podrobnosti </w:t>
      </w:r>
      <w:r w:rsidR="000A46D6" w:rsidRPr="000A46D6">
        <w:rPr>
          <w:i/>
          <w:szCs w:val="22"/>
        </w:rPr>
        <w:t xml:space="preserve">pro hodnocení výsledků vzdělávání žáků </w:t>
      </w:r>
      <w:r w:rsidRPr="000A46D6">
        <w:rPr>
          <w:i/>
          <w:szCs w:val="22"/>
        </w:rPr>
        <w:t>jsou uvedeny v</w:t>
      </w:r>
      <w:r w:rsidR="0006215A" w:rsidRPr="000A46D6">
        <w:rPr>
          <w:i/>
          <w:szCs w:val="22"/>
        </w:rPr>
        <w:t> Pravidlech pro hodnocení žáků</w:t>
      </w:r>
      <w:r w:rsidRPr="000A46D6">
        <w:rPr>
          <w:i/>
          <w:szCs w:val="22"/>
        </w:rPr>
        <w:t>, kter</w:t>
      </w:r>
      <w:r w:rsidR="0006215A" w:rsidRPr="000A46D6">
        <w:rPr>
          <w:i/>
          <w:szCs w:val="22"/>
        </w:rPr>
        <w:t>á</w:t>
      </w:r>
      <w:r w:rsidRPr="000A46D6">
        <w:rPr>
          <w:i/>
          <w:szCs w:val="22"/>
        </w:rPr>
        <w:t xml:space="preserve"> j</w:t>
      </w:r>
      <w:r w:rsidR="0006215A" w:rsidRPr="000A46D6">
        <w:rPr>
          <w:i/>
          <w:szCs w:val="22"/>
        </w:rPr>
        <w:t>sou</w:t>
      </w:r>
      <w:r w:rsidRPr="000A46D6">
        <w:rPr>
          <w:i/>
          <w:szCs w:val="22"/>
        </w:rPr>
        <w:t xml:space="preserve"> nedílnou součástí školního řádu.</w:t>
      </w:r>
    </w:p>
    <w:p w:rsidR="000A46D6" w:rsidRPr="000A46D6" w:rsidRDefault="00D27895" w:rsidP="000A46D6">
      <w:pPr>
        <w:spacing w:before="120" w:line="240" w:lineRule="atLeast"/>
        <w:jc w:val="both"/>
        <w:rPr>
          <w:b/>
          <w:szCs w:val="22"/>
        </w:rPr>
      </w:pPr>
      <w:r>
        <w:rPr>
          <w:b/>
          <w:szCs w:val="22"/>
        </w:rPr>
        <w:t>9</w:t>
      </w:r>
      <w:r w:rsidR="000A46D6" w:rsidRPr="000A46D6">
        <w:rPr>
          <w:b/>
          <w:szCs w:val="22"/>
        </w:rPr>
        <w:t>. Distanční vzdělávání</w:t>
      </w:r>
    </w:p>
    <w:p w:rsidR="000A46D6" w:rsidRPr="000A46D6" w:rsidRDefault="000A46D6" w:rsidP="000A46D6">
      <w:pPr>
        <w:suppressAutoHyphens w:val="0"/>
        <w:autoSpaceDE w:val="0"/>
        <w:autoSpaceDN w:val="0"/>
        <w:adjustRightInd w:val="0"/>
        <w:rPr>
          <w:rFonts w:ascii="Calibri" w:hAnsi="Calibri" w:cs="Calibri"/>
          <w:color w:val="000000"/>
          <w:lang w:eastAsia="cs-CZ"/>
        </w:rPr>
      </w:pPr>
    </w:p>
    <w:p w:rsidR="000A46D6" w:rsidRPr="000A46D6" w:rsidRDefault="000A46D6" w:rsidP="000A46D6">
      <w:pPr>
        <w:suppressAutoHyphens w:val="0"/>
        <w:autoSpaceDE w:val="0"/>
        <w:autoSpaceDN w:val="0"/>
        <w:adjustRightInd w:val="0"/>
        <w:jc w:val="both"/>
        <w:rPr>
          <w:color w:val="000000"/>
          <w:lang w:eastAsia="cs-CZ"/>
        </w:rPr>
      </w:pPr>
      <w:r w:rsidRPr="000A46D6">
        <w:rPr>
          <w:color w:val="000000"/>
          <w:lang w:eastAsia="cs-CZ"/>
        </w:rPr>
        <w:t xml:space="preserve">Na základě novely zákona č. 561/2004 Sb., školského zákona, dle § 184 písm. a) jsou zaváděna zvláštní pravidla výuky při omezení osobní přítomnosti žáků ve škole. Pokud z důvodu krizového opatření vyhlášeného podle krizového zákona nebo z důvodu nařízení mimořádného opatření podle zvláštního zákona nebo z důvodu nařízení karantény podle zákona o ochraně veřejného zdraví není možná osobní přítomnost většiny žáků nejméně jedné třídy ve škole, poskytuje škola dotčeným žákům vzdělávání distančním způsobem. Vzdělávání distančním způsobem se uskutečňuje podle příslušného RVP a podle ŠVP školy. </w:t>
      </w:r>
    </w:p>
    <w:p w:rsidR="000A46D6" w:rsidRPr="000A46D6" w:rsidRDefault="000A46D6" w:rsidP="000A46D6">
      <w:pPr>
        <w:suppressAutoHyphens w:val="0"/>
        <w:autoSpaceDE w:val="0"/>
        <w:autoSpaceDN w:val="0"/>
        <w:adjustRightInd w:val="0"/>
        <w:rPr>
          <w:color w:val="000000"/>
          <w:lang w:eastAsia="cs-CZ"/>
        </w:rPr>
      </w:pPr>
    </w:p>
    <w:p w:rsidR="000A46D6" w:rsidRPr="000A46D6" w:rsidRDefault="000A46D6" w:rsidP="000A46D6">
      <w:pPr>
        <w:suppressAutoHyphens w:val="0"/>
        <w:autoSpaceDE w:val="0"/>
        <w:autoSpaceDN w:val="0"/>
        <w:adjustRightInd w:val="0"/>
        <w:rPr>
          <w:i/>
          <w:color w:val="000000"/>
          <w:lang w:eastAsia="cs-CZ"/>
        </w:rPr>
      </w:pPr>
      <w:r w:rsidRPr="000A46D6">
        <w:rPr>
          <w:b/>
          <w:bCs/>
          <w:i/>
          <w:color w:val="000000"/>
          <w:lang w:eastAsia="cs-CZ"/>
        </w:rPr>
        <w:t xml:space="preserve">Povinnosti žáků </w:t>
      </w:r>
    </w:p>
    <w:p w:rsidR="000A46D6" w:rsidRPr="000A46D6" w:rsidRDefault="000A46D6" w:rsidP="000A46D6">
      <w:pPr>
        <w:suppressAutoHyphens w:val="0"/>
        <w:autoSpaceDE w:val="0"/>
        <w:autoSpaceDN w:val="0"/>
        <w:adjustRightInd w:val="0"/>
        <w:jc w:val="both"/>
        <w:rPr>
          <w:color w:val="000000"/>
          <w:lang w:eastAsia="cs-CZ"/>
        </w:rPr>
      </w:pPr>
      <w:r w:rsidRPr="000A46D6">
        <w:rPr>
          <w:color w:val="000000"/>
          <w:lang w:eastAsia="cs-CZ"/>
        </w:rPr>
        <w:t xml:space="preserve">Žáci jsou povinni se řádně vzdělávat, jak prezenční, tak distanční formou výuky, při ní pak v míře odpovídající okolnostem. </w:t>
      </w:r>
    </w:p>
    <w:p w:rsidR="000A46D6" w:rsidRPr="000A46D6" w:rsidRDefault="000A46D6" w:rsidP="000A46D6">
      <w:pPr>
        <w:suppressAutoHyphens w:val="0"/>
        <w:autoSpaceDE w:val="0"/>
        <w:autoSpaceDN w:val="0"/>
        <w:adjustRightInd w:val="0"/>
        <w:jc w:val="both"/>
        <w:rPr>
          <w:color w:val="000000"/>
          <w:lang w:eastAsia="cs-CZ"/>
        </w:rPr>
      </w:pPr>
      <w:r w:rsidRPr="000A46D6">
        <w:rPr>
          <w:color w:val="000000"/>
          <w:lang w:eastAsia="cs-CZ"/>
        </w:rPr>
        <w:t xml:space="preserve">Vyučující zapisuje docházku do třídní knihy. Omlouvání nepřítomnosti žáka ve výuce probíhá dle školního řádu. Omluvu zasílá zákonný zástupce nezletilého žáka nebo zletilý žák elektronickou formou třídnímu učiteli. </w:t>
      </w:r>
    </w:p>
    <w:p w:rsidR="000A46D6" w:rsidRPr="000A46D6" w:rsidRDefault="000A46D6" w:rsidP="000A46D6">
      <w:pPr>
        <w:suppressAutoHyphens w:val="0"/>
        <w:autoSpaceDE w:val="0"/>
        <w:autoSpaceDN w:val="0"/>
        <w:adjustRightInd w:val="0"/>
        <w:jc w:val="both"/>
        <w:rPr>
          <w:color w:val="000000"/>
          <w:lang w:eastAsia="cs-CZ"/>
        </w:rPr>
      </w:pPr>
    </w:p>
    <w:p w:rsidR="000A46D6" w:rsidRPr="000A46D6" w:rsidRDefault="000A46D6" w:rsidP="000A46D6">
      <w:pPr>
        <w:suppressAutoHyphens w:val="0"/>
        <w:autoSpaceDE w:val="0"/>
        <w:autoSpaceDN w:val="0"/>
        <w:adjustRightInd w:val="0"/>
        <w:rPr>
          <w:i/>
          <w:color w:val="000000"/>
          <w:lang w:eastAsia="cs-CZ"/>
        </w:rPr>
      </w:pPr>
      <w:r w:rsidRPr="000A46D6">
        <w:rPr>
          <w:b/>
          <w:bCs/>
          <w:i/>
          <w:color w:val="000000"/>
          <w:lang w:eastAsia="cs-CZ"/>
        </w:rPr>
        <w:t xml:space="preserve">Režim </w:t>
      </w:r>
    </w:p>
    <w:p w:rsidR="000A46D6" w:rsidRPr="000A46D6" w:rsidRDefault="000A46D6" w:rsidP="00D27895">
      <w:pPr>
        <w:suppressAutoHyphens w:val="0"/>
        <w:autoSpaceDE w:val="0"/>
        <w:autoSpaceDN w:val="0"/>
        <w:adjustRightInd w:val="0"/>
        <w:jc w:val="both"/>
        <w:rPr>
          <w:color w:val="000000"/>
          <w:lang w:eastAsia="cs-CZ"/>
        </w:rPr>
      </w:pPr>
      <w:r w:rsidRPr="000A46D6">
        <w:rPr>
          <w:color w:val="000000"/>
          <w:lang w:eastAsia="cs-CZ"/>
        </w:rPr>
        <w:t xml:space="preserve">Rozvrh hodin distanční výuky vychází ze stálého rozvrhu platného pro školní rok.  </w:t>
      </w:r>
    </w:p>
    <w:p w:rsidR="000A46D6" w:rsidRPr="000A46D6" w:rsidRDefault="000A46D6" w:rsidP="00D27895">
      <w:pPr>
        <w:suppressAutoHyphens w:val="0"/>
        <w:autoSpaceDE w:val="0"/>
        <w:autoSpaceDN w:val="0"/>
        <w:adjustRightInd w:val="0"/>
        <w:jc w:val="both"/>
        <w:rPr>
          <w:color w:val="000000"/>
          <w:lang w:eastAsia="cs-CZ"/>
        </w:rPr>
      </w:pPr>
      <w:r w:rsidRPr="000A46D6">
        <w:rPr>
          <w:color w:val="000000"/>
          <w:lang w:eastAsia="cs-CZ"/>
        </w:rPr>
        <w:t xml:space="preserve">V rámci distanční výuky jsou respektována specifika tohoto způsobu vzdělávání, jako jsou odlišné technické vybavení a možnosti žáků, náročnost dlouhodobé práce s počítačem, dlouhodobé sledování monitoru, nevhodné držení těla, atd. </w:t>
      </w:r>
    </w:p>
    <w:p w:rsidR="000A46D6" w:rsidRPr="000A46D6" w:rsidRDefault="000A46D6" w:rsidP="00D27895">
      <w:pPr>
        <w:suppressAutoHyphens w:val="0"/>
        <w:autoSpaceDE w:val="0"/>
        <w:autoSpaceDN w:val="0"/>
        <w:adjustRightInd w:val="0"/>
        <w:jc w:val="both"/>
        <w:rPr>
          <w:color w:val="000000"/>
          <w:lang w:eastAsia="cs-CZ"/>
        </w:rPr>
      </w:pPr>
      <w:r w:rsidRPr="000A46D6">
        <w:rPr>
          <w:color w:val="000000"/>
          <w:lang w:eastAsia="cs-CZ"/>
        </w:rPr>
        <w:t xml:space="preserve">Délku výuky a přestávek stanovuje pedagog při distančním vzdělávání podle charakteru činnosti a s přihlédnutím k základním fyziologickým potřebám žáků, jejich schopnostem a reakcím. </w:t>
      </w:r>
    </w:p>
    <w:p w:rsidR="000A46D6" w:rsidRPr="000A46D6" w:rsidRDefault="000A46D6" w:rsidP="00D27895">
      <w:pPr>
        <w:suppressAutoHyphens w:val="0"/>
        <w:autoSpaceDE w:val="0"/>
        <w:autoSpaceDN w:val="0"/>
        <w:adjustRightInd w:val="0"/>
        <w:jc w:val="both"/>
        <w:rPr>
          <w:color w:val="000000"/>
          <w:lang w:eastAsia="cs-CZ"/>
        </w:rPr>
      </w:pPr>
      <w:r w:rsidRPr="000A46D6">
        <w:rPr>
          <w:color w:val="000000"/>
          <w:lang w:eastAsia="cs-CZ"/>
        </w:rPr>
        <w:t xml:space="preserve">Délka vyučovací distanční hodiny závisí na rozhodnutí vyučujícího a je vždy max. 45 minut. </w:t>
      </w:r>
    </w:p>
    <w:p w:rsidR="000A46D6" w:rsidRPr="000A46D6" w:rsidRDefault="000A46D6" w:rsidP="00D27895">
      <w:pPr>
        <w:suppressAutoHyphens w:val="0"/>
        <w:autoSpaceDE w:val="0"/>
        <w:autoSpaceDN w:val="0"/>
        <w:adjustRightInd w:val="0"/>
        <w:jc w:val="both"/>
        <w:rPr>
          <w:color w:val="000000"/>
          <w:lang w:eastAsia="cs-CZ"/>
        </w:rPr>
      </w:pPr>
    </w:p>
    <w:p w:rsidR="000A46D6" w:rsidRPr="000A46D6" w:rsidRDefault="000A46D6" w:rsidP="00D27895">
      <w:pPr>
        <w:shd w:val="clear" w:color="auto" w:fill="FFFFFF"/>
        <w:spacing w:after="240"/>
        <w:jc w:val="both"/>
        <w:rPr>
          <w:rFonts w:ascii="Arial" w:hAnsi="Arial" w:cs="Arial"/>
          <w:color w:val="656565"/>
          <w:lang w:eastAsia="cs-CZ"/>
        </w:rPr>
      </w:pPr>
      <w:r w:rsidRPr="000A46D6">
        <w:rPr>
          <w:lang w:eastAsia="cs-CZ"/>
        </w:rPr>
        <w:t xml:space="preserve">Bez souhlasu vyučujícího není povoleno jakékoliv zaznamenávání (nahrávání) obrazu či zvuku v rámci školou používaných informačních a komunikačních systémů ani jejich zveřejňování. Rovněž platí, že sdílení textových a obrazových materiálů poskytovaných žákům prostřednictvím těchto systémů je povoleno pouze se svolením vyučujícího. </w:t>
      </w:r>
    </w:p>
    <w:p w:rsidR="000A46D6" w:rsidRPr="000A46D6" w:rsidRDefault="000A46D6" w:rsidP="000A46D6">
      <w:pPr>
        <w:suppressAutoHyphens w:val="0"/>
        <w:autoSpaceDE w:val="0"/>
        <w:autoSpaceDN w:val="0"/>
        <w:adjustRightInd w:val="0"/>
        <w:jc w:val="both"/>
        <w:rPr>
          <w:color w:val="000000"/>
          <w:sz w:val="22"/>
          <w:szCs w:val="22"/>
          <w:lang w:eastAsia="cs-CZ"/>
        </w:rPr>
      </w:pPr>
    </w:p>
    <w:p w:rsidR="000A46D6" w:rsidRPr="000A46D6" w:rsidRDefault="000A46D6" w:rsidP="000A46D6">
      <w:pPr>
        <w:suppressAutoHyphens w:val="0"/>
        <w:autoSpaceDE w:val="0"/>
        <w:autoSpaceDN w:val="0"/>
        <w:adjustRightInd w:val="0"/>
        <w:jc w:val="both"/>
        <w:rPr>
          <w:b/>
          <w:i/>
          <w:color w:val="000000"/>
          <w:sz w:val="22"/>
          <w:szCs w:val="22"/>
          <w:lang w:eastAsia="cs-CZ"/>
        </w:rPr>
      </w:pPr>
      <w:r w:rsidRPr="000A46D6">
        <w:rPr>
          <w:b/>
          <w:i/>
          <w:color w:val="000000"/>
          <w:sz w:val="22"/>
          <w:szCs w:val="22"/>
          <w:lang w:eastAsia="cs-CZ"/>
        </w:rPr>
        <w:t>Pravidla pro hodnocení žáků</w:t>
      </w:r>
    </w:p>
    <w:p w:rsidR="000A46D6" w:rsidRPr="000A46D6" w:rsidRDefault="000A46D6" w:rsidP="000A46D6">
      <w:pPr>
        <w:shd w:val="clear" w:color="auto" w:fill="FFFFFF"/>
        <w:spacing w:after="240"/>
        <w:jc w:val="both"/>
        <w:rPr>
          <w:lang w:eastAsia="cs-CZ"/>
        </w:rPr>
      </w:pPr>
      <w:r w:rsidRPr="000A46D6">
        <w:rPr>
          <w:lang w:eastAsia="cs-CZ"/>
        </w:rPr>
        <w:t>Během distanční výuky budou žáci hodnoceni stejným způsobem jako u běžné prezenční výuky.</w:t>
      </w:r>
    </w:p>
    <w:p w:rsidR="0014685A" w:rsidRDefault="0014685A" w:rsidP="00A413CD">
      <w:pPr>
        <w:pStyle w:val="Default"/>
        <w:jc w:val="both"/>
        <w:rPr>
          <w:rFonts w:ascii="Times New Roman" w:hAnsi="Times New Roman" w:cs="Times New Roman"/>
          <w:b/>
          <w:bCs/>
        </w:rPr>
      </w:pPr>
    </w:p>
    <w:p w:rsidR="00460F1D" w:rsidRPr="00A413CD" w:rsidRDefault="00D27895" w:rsidP="00A413CD">
      <w:pPr>
        <w:pStyle w:val="Default"/>
        <w:jc w:val="both"/>
        <w:rPr>
          <w:rFonts w:ascii="Times New Roman" w:hAnsi="Times New Roman" w:cs="Times New Roman"/>
          <w:b/>
          <w:bCs/>
        </w:rPr>
      </w:pPr>
      <w:r>
        <w:rPr>
          <w:rFonts w:ascii="Times New Roman" w:hAnsi="Times New Roman" w:cs="Times New Roman"/>
          <w:b/>
          <w:bCs/>
        </w:rPr>
        <w:t>1</w:t>
      </w:r>
      <w:r w:rsidR="005C1B71">
        <w:rPr>
          <w:rFonts w:ascii="Times New Roman" w:hAnsi="Times New Roman" w:cs="Times New Roman"/>
          <w:b/>
          <w:bCs/>
        </w:rPr>
        <w:t>0</w:t>
      </w:r>
      <w:r>
        <w:rPr>
          <w:rFonts w:ascii="Times New Roman" w:hAnsi="Times New Roman" w:cs="Times New Roman"/>
          <w:b/>
          <w:bCs/>
        </w:rPr>
        <w:t xml:space="preserve">. </w:t>
      </w:r>
      <w:r w:rsidR="00460F1D" w:rsidRPr="00A413CD">
        <w:rPr>
          <w:rFonts w:ascii="Times New Roman" w:hAnsi="Times New Roman" w:cs="Times New Roman"/>
          <w:b/>
          <w:bCs/>
        </w:rPr>
        <w:t>Poskytování informací</w:t>
      </w:r>
    </w:p>
    <w:p w:rsidR="00460F1D" w:rsidRPr="00A413CD" w:rsidRDefault="00460F1D" w:rsidP="00A413CD">
      <w:pPr>
        <w:pStyle w:val="Default"/>
        <w:jc w:val="both"/>
        <w:rPr>
          <w:rFonts w:ascii="Times New Roman" w:hAnsi="Times New Roman" w:cs="Times New Roman"/>
        </w:rPr>
      </w:pPr>
      <w:r w:rsidRPr="00A413CD">
        <w:rPr>
          <w:rFonts w:ascii="Times New Roman" w:hAnsi="Times New Roman" w:cs="Times New Roman"/>
          <w:b/>
          <w:bCs/>
        </w:rPr>
        <w:t xml:space="preserve"> </w:t>
      </w:r>
    </w:p>
    <w:p w:rsidR="00460F1D" w:rsidRPr="00A413CD" w:rsidRDefault="00460F1D" w:rsidP="00A413CD">
      <w:pPr>
        <w:pStyle w:val="Default"/>
        <w:jc w:val="both"/>
        <w:rPr>
          <w:rFonts w:ascii="Times New Roman" w:hAnsi="Times New Roman" w:cs="Times New Roman"/>
        </w:rPr>
      </w:pPr>
      <w:r w:rsidRPr="00A413CD">
        <w:rPr>
          <w:rFonts w:ascii="Times New Roman" w:hAnsi="Times New Roman" w:cs="Times New Roman"/>
        </w:rPr>
        <w:t>Informace o studijních výsledcích žáků jsou oprávněným osobám podávány na informativních schůzkách nejméně dvakrát ve školním roce. Oprávněné osoby se také mohou průběžně informovat prostřednictvím elektronického informačního systému školy, nebo si domluvit osobní jednání s příslušným vyučujícím nebo ředitelem školy.</w:t>
      </w:r>
    </w:p>
    <w:p w:rsidR="00460F1D" w:rsidRPr="00A413CD" w:rsidRDefault="00460F1D" w:rsidP="00A413CD">
      <w:pPr>
        <w:pStyle w:val="Default"/>
        <w:jc w:val="both"/>
        <w:rPr>
          <w:rFonts w:ascii="Times New Roman" w:hAnsi="Times New Roman" w:cs="Times New Roman"/>
        </w:rPr>
      </w:pPr>
    </w:p>
    <w:p w:rsidR="00460F1D" w:rsidRPr="00A413CD" w:rsidRDefault="00460F1D" w:rsidP="00A413CD">
      <w:pPr>
        <w:pStyle w:val="Default"/>
        <w:spacing w:after="13"/>
        <w:jc w:val="both"/>
        <w:rPr>
          <w:rFonts w:ascii="Times New Roman" w:hAnsi="Times New Roman" w:cs="Times New Roman"/>
          <w:color w:val="auto"/>
        </w:rPr>
      </w:pPr>
      <w:r w:rsidRPr="00A413CD">
        <w:rPr>
          <w:rFonts w:ascii="Times New Roman" w:hAnsi="Times New Roman" w:cs="Times New Roman"/>
          <w:color w:val="auto"/>
        </w:rPr>
        <w:t>Žákům jsou poskytovány informace třídními učiteli v třídnických hodinách, individuálně a ostatními vyučujícími ve stanovených konzultačních hodinách.</w:t>
      </w:r>
    </w:p>
    <w:p w:rsidR="00460F1D" w:rsidRPr="00A413CD" w:rsidRDefault="00460F1D" w:rsidP="00A413CD">
      <w:pPr>
        <w:pStyle w:val="Default"/>
        <w:spacing w:after="13"/>
        <w:jc w:val="both"/>
        <w:rPr>
          <w:rFonts w:ascii="Times New Roman" w:hAnsi="Times New Roman" w:cs="Times New Roman"/>
          <w:color w:val="auto"/>
        </w:rPr>
      </w:pPr>
    </w:p>
    <w:p w:rsidR="00460F1D" w:rsidRPr="00A413CD" w:rsidRDefault="00460F1D" w:rsidP="00A413CD">
      <w:pPr>
        <w:pStyle w:val="Default"/>
        <w:spacing w:after="13"/>
        <w:jc w:val="both"/>
        <w:rPr>
          <w:rFonts w:ascii="Times New Roman" w:hAnsi="Times New Roman" w:cs="Times New Roman"/>
          <w:color w:val="auto"/>
        </w:rPr>
      </w:pPr>
      <w:r w:rsidRPr="00A413CD">
        <w:rPr>
          <w:rFonts w:ascii="Times New Roman" w:hAnsi="Times New Roman" w:cs="Times New Roman"/>
          <w:color w:val="auto"/>
        </w:rPr>
        <w:t xml:space="preserve">Zaměstnanci školy vydávají žákům a oprávněným osobám pouze takové informace, které bezprostředně souvisí s jejich vzděláváním. </w:t>
      </w:r>
    </w:p>
    <w:p w:rsidR="00460F1D" w:rsidRPr="00A413CD" w:rsidRDefault="00460F1D" w:rsidP="00A72BA5">
      <w:pPr>
        <w:pStyle w:val="Default"/>
        <w:numPr>
          <w:ilvl w:val="0"/>
          <w:numId w:val="19"/>
        </w:numPr>
        <w:spacing w:after="13"/>
        <w:jc w:val="both"/>
        <w:rPr>
          <w:rFonts w:ascii="Times New Roman" w:hAnsi="Times New Roman" w:cs="Times New Roman"/>
          <w:color w:val="auto"/>
        </w:rPr>
      </w:pPr>
    </w:p>
    <w:p w:rsidR="00460F1D" w:rsidRPr="00A413CD" w:rsidRDefault="00460F1D" w:rsidP="00A413CD">
      <w:pPr>
        <w:pStyle w:val="Default"/>
        <w:spacing w:after="13"/>
        <w:jc w:val="both"/>
        <w:rPr>
          <w:rFonts w:ascii="Times New Roman" w:hAnsi="Times New Roman" w:cs="Times New Roman"/>
          <w:color w:val="auto"/>
        </w:rPr>
      </w:pPr>
      <w:r w:rsidRPr="00A413CD">
        <w:rPr>
          <w:rFonts w:ascii="Times New Roman" w:hAnsi="Times New Roman" w:cs="Times New Roman"/>
          <w:color w:val="auto"/>
        </w:rPr>
        <w:t xml:space="preserve">Informace, které žák nebo oprávněná osoba poskytne do školní matriky nebo jiné důležité informace o žákovi (zdravotní způsobilost,…), jsou důvěrné a všichni zaměstnanci školy se řídí zákonem o ochraně osobních údajů. </w:t>
      </w:r>
    </w:p>
    <w:p w:rsidR="00E14D21" w:rsidRPr="00A413CD" w:rsidRDefault="00E14D21" w:rsidP="00A413CD">
      <w:pPr>
        <w:spacing w:before="120" w:line="240" w:lineRule="atLeast"/>
        <w:jc w:val="both"/>
        <w:rPr>
          <w:b/>
        </w:rPr>
      </w:pPr>
    </w:p>
    <w:p w:rsidR="00EE382A" w:rsidRPr="002A2AF4" w:rsidRDefault="00341C13">
      <w:pPr>
        <w:spacing w:before="120" w:line="240" w:lineRule="atLeast"/>
        <w:jc w:val="both"/>
        <w:rPr>
          <w:szCs w:val="22"/>
        </w:rPr>
      </w:pPr>
      <w:r w:rsidRPr="002A2AF4">
        <w:rPr>
          <w:b/>
          <w:szCs w:val="22"/>
        </w:rPr>
        <w:t>1</w:t>
      </w:r>
      <w:r w:rsidR="005C1B71">
        <w:rPr>
          <w:b/>
          <w:szCs w:val="22"/>
        </w:rPr>
        <w:t>1</w:t>
      </w:r>
      <w:r w:rsidR="00EE382A" w:rsidRPr="002A2AF4">
        <w:rPr>
          <w:b/>
          <w:szCs w:val="22"/>
        </w:rPr>
        <w:t>.   Závěrečná ustanovení</w:t>
      </w:r>
    </w:p>
    <w:p w:rsidR="00EE382A" w:rsidRPr="002A2AF4" w:rsidRDefault="000D1C5B">
      <w:pPr>
        <w:spacing w:before="120" w:line="240" w:lineRule="atLeast"/>
        <w:jc w:val="both"/>
        <w:rPr>
          <w:szCs w:val="22"/>
        </w:rPr>
      </w:pPr>
      <w:r w:rsidRPr="002A2AF4">
        <w:rPr>
          <w:szCs w:val="22"/>
        </w:rPr>
        <w:t xml:space="preserve">Při zvláště závažném </w:t>
      </w:r>
      <w:r w:rsidR="00EE382A" w:rsidRPr="002A2AF4">
        <w:rPr>
          <w:szCs w:val="22"/>
        </w:rPr>
        <w:t>porušení školního řádu může ředitel/</w:t>
      </w:r>
      <w:proofErr w:type="spellStart"/>
      <w:r w:rsidR="00EE382A" w:rsidRPr="002A2AF4">
        <w:rPr>
          <w:szCs w:val="22"/>
        </w:rPr>
        <w:t>ka</w:t>
      </w:r>
      <w:proofErr w:type="spellEnd"/>
      <w:r w:rsidR="00EE382A" w:rsidRPr="002A2AF4">
        <w:rPr>
          <w:szCs w:val="22"/>
        </w:rPr>
        <w:t xml:space="preserve"> školy </w:t>
      </w:r>
      <w:r w:rsidR="00EE382A" w:rsidRPr="002A2AF4">
        <w:rPr>
          <w:szCs w:val="22"/>
          <w:u w:val="single"/>
        </w:rPr>
        <w:t>okamžitě vyloučit</w:t>
      </w:r>
      <w:r w:rsidR="00EE382A" w:rsidRPr="002A2AF4">
        <w:rPr>
          <w:szCs w:val="22"/>
        </w:rPr>
        <w:t xml:space="preserve"> žáka ze školy.</w:t>
      </w:r>
    </w:p>
    <w:p w:rsidR="005A7456" w:rsidRDefault="00EE382A">
      <w:pPr>
        <w:spacing w:before="120" w:line="240" w:lineRule="atLeast"/>
        <w:jc w:val="both"/>
        <w:rPr>
          <w:szCs w:val="22"/>
        </w:rPr>
      </w:pPr>
      <w:r w:rsidRPr="002A2AF4">
        <w:rPr>
          <w:szCs w:val="22"/>
        </w:rPr>
        <w:t xml:space="preserve">Ustanovení školního řádu se vztahují na všechny žáky denního studia a </w:t>
      </w:r>
      <w:r w:rsidR="00FF3235" w:rsidRPr="002A2AF4">
        <w:rPr>
          <w:szCs w:val="22"/>
        </w:rPr>
        <w:t>všechny pracovníky školy od 1. 9</w:t>
      </w:r>
      <w:r w:rsidRPr="002A2AF4">
        <w:rPr>
          <w:szCs w:val="22"/>
        </w:rPr>
        <w:t xml:space="preserve">. </w:t>
      </w:r>
      <w:r w:rsidR="005C1B71">
        <w:rPr>
          <w:szCs w:val="22"/>
        </w:rPr>
        <w:t>2023.</w:t>
      </w:r>
      <w:r w:rsidRPr="002A2AF4">
        <w:rPr>
          <w:szCs w:val="22"/>
        </w:rPr>
        <w:t xml:space="preserve"> </w:t>
      </w:r>
    </w:p>
    <w:p w:rsidR="005A7456" w:rsidRPr="005A7456" w:rsidRDefault="005A7456">
      <w:pPr>
        <w:spacing w:before="120" w:line="240" w:lineRule="atLeast"/>
        <w:jc w:val="both"/>
      </w:pPr>
      <w:r w:rsidRPr="005A7456">
        <w:t>Se školním řádem budou prokazatelně seznámeni všichni žáci</w:t>
      </w:r>
      <w:r>
        <w:t xml:space="preserve"> a pracovníci školy</w:t>
      </w:r>
      <w:r w:rsidRPr="005A7456">
        <w:t>. Ustanovení školního řádu se tím pro ně stávají závazná.</w:t>
      </w:r>
    </w:p>
    <w:p w:rsidR="005A7456" w:rsidRPr="005A7456" w:rsidRDefault="005A7456" w:rsidP="005A7456">
      <w:pPr>
        <w:pStyle w:val="Default"/>
        <w:rPr>
          <w:rFonts w:ascii="Times New Roman" w:hAnsi="Times New Roman" w:cs="Times New Roman"/>
        </w:rPr>
      </w:pPr>
    </w:p>
    <w:p w:rsidR="005A7456" w:rsidRPr="005A7456" w:rsidRDefault="005A7456" w:rsidP="005A7456">
      <w:pPr>
        <w:pStyle w:val="Default"/>
        <w:spacing w:after="13"/>
        <w:rPr>
          <w:rFonts w:ascii="Times New Roman" w:hAnsi="Times New Roman" w:cs="Times New Roman"/>
        </w:rPr>
      </w:pPr>
      <w:r w:rsidRPr="005A7456">
        <w:rPr>
          <w:rFonts w:ascii="Times New Roman" w:hAnsi="Times New Roman" w:cs="Times New Roman"/>
        </w:rPr>
        <w:t xml:space="preserve">Ustanovení školního řádu jsou účinná také na všech akcích organizovaných školou. </w:t>
      </w:r>
    </w:p>
    <w:p w:rsidR="005A7456" w:rsidRPr="005A7456" w:rsidRDefault="005A7456" w:rsidP="005A7456">
      <w:pPr>
        <w:pStyle w:val="Default"/>
        <w:rPr>
          <w:rFonts w:ascii="Times New Roman" w:hAnsi="Times New Roman" w:cs="Times New Roman"/>
        </w:rPr>
      </w:pPr>
      <w:r w:rsidRPr="005A7456">
        <w:rPr>
          <w:rFonts w:ascii="Times New Roman" w:hAnsi="Times New Roman" w:cs="Times New Roman"/>
        </w:rPr>
        <w:t>Oprávněné osoby nezletilých žáků budou informováni o vydání školního řádu a o jeho obsahu na webových stránkách školy.</w:t>
      </w:r>
    </w:p>
    <w:p w:rsidR="005A7456" w:rsidRDefault="005A7456" w:rsidP="005A7456">
      <w:pPr>
        <w:pStyle w:val="Default"/>
      </w:pPr>
    </w:p>
    <w:p w:rsidR="005A7456" w:rsidRPr="005C1B71" w:rsidRDefault="005A7456" w:rsidP="005A7456">
      <w:pPr>
        <w:pStyle w:val="Default"/>
        <w:spacing w:after="8"/>
        <w:rPr>
          <w:rFonts w:ascii="Times New Roman" w:hAnsi="Times New Roman" w:cs="Times New Roman"/>
        </w:rPr>
      </w:pPr>
      <w:r w:rsidRPr="005C1B71">
        <w:rPr>
          <w:rFonts w:ascii="Times New Roman" w:hAnsi="Times New Roman" w:cs="Times New Roman"/>
        </w:rPr>
        <w:t xml:space="preserve">Školní řád může být průběžně upravován s ohledem na vznik nových skutečností, které stávající řád neřeší a v případě legislativních změn. </w:t>
      </w:r>
    </w:p>
    <w:p w:rsidR="005C1B71" w:rsidRPr="005C1B71" w:rsidRDefault="005A7456" w:rsidP="005C1B71">
      <w:pPr>
        <w:pStyle w:val="Default"/>
        <w:spacing w:after="8"/>
        <w:rPr>
          <w:rFonts w:ascii="Times New Roman" w:hAnsi="Times New Roman" w:cs="Times New Roman"/>
        </w:rPr>
      </w:pPr>
      <w:r w:rsidRPr="005C1B71">
        <w:rPr>
          <w:rFonts w:ascii="Times New Roman" w:hAnsi="Times New Roman" w:cs="Times New Roman"/>
        </w:rPr>
        <w:t>O změnách musí být žáci i vyučující neprodleně informová</w:t>
      </w:r>
      <w:r w:rsidR="005C1B71" w:rsidRPr="005C1B71">
        <w:rPr>
          <w:rFonts w:ascii="Times New Roman" w:hAnsi="Times New Roman" w:cs="Times New Roman"/>
        </w:rPr>
        <w:t xml:space="preserve">ni. </w:t>
      </w:r>
    </w:p>
    <w:p w:rsidR="005A7456" w:rsidRPr="005C1B71" w:rsidRDefault="005A7456" w:rsidP="005C1B71">
      <w:pPr>
        <w:pStyle w:val="Default"/>
        <w:spacing w:after="8"/>
        <w:rPr>
          <w:rFonts w:ascii="Times New Roman" w:hAnsi="Times New Roman" w:cs="Times New Roman"/>
        </w:rPr>
      </w:pPr>
      <w:r w:rsidRPr="005C1B71">
        <w:rPr>
          <w:rFonts w:ascii="Times New Roman" w:hAnsi="Times New Roman" w:cs="Times New Roman"/>
        </w:rPr>
        <w:t>Školní řád je vytištěn; je k dispozici na nástěnce školy a v kanceláři š</w:t>
      </w:r>
      <w:r w:rsidR="005C1B71" w:rsidRPr="005C1B71">
        <w:rPr>
          <w:rFonts w:ascii="Times New Roman" w:hAnsi="Times New Roman" w:cs="Times New Roman"/>
        </w:rPr>
        <w:t>koly a</w:t>
      </w:r>
      <w:r w:rsidRPr="005C1B71">
        <w:rPr>
          <w:rFonts w:ascii="Times New Roman" w:hAnsi="Times New Roman" w:cs="Times New Roman"/>
        </w:rPr>
        <w:t xml:space="preserve"> zveřejněn na webových stránkách školy. </w:t>
      </w:r>
    </w:p>
    <w:p w:rsidR="005C1B71" w:rsidRPr="005C1B71" w:rsidRDefault="005C1B71" w:rsidP="005C1B71">
      <w:pPr>
        <w:pStyle w:val="Default"/>
        <w:rPr>
          <w:rFonts w:ascii="Times New Roman" w:hAnsi="Times New Roman" w:cs="Times New Roman"/>
        </w:rPr>
      </w:pPr>
    </w:p>
    <w:p w:rsidR="005A7456" w:rsidRPr="005C1B71" w:rsidRDefault="005A7456" w:rsidP="005C1B71">
      <w:pPr>
        <w:pStyle w:val="Default"/>
        <w:rPr>
          <w:rFonts w:ascii="Times New Roman" w:hAnsi="Times New Roman" w:cs="Times New Roman"/>
        </w:rPr>
      </w:pPr>
      <w:r w:rsidRPr="005C1B71">
        <w:rPr>
          <w:rFonts w:ascii="Times New Roman" w:hAnsi="Times New Roman" w:cs="Times New Roman"/>
        </w:rPr>
        <w:t>Školní řád nabývá účinnosti dnem 1. září 202</w:t>
      </w:r>
      <w:r w:rsidR="005C1B71">
        <w:rPr>
          <w:rFonts w:ascii="Times New Roman" w:hAnsi="Times New Roman" w:cs="Times New Roman"/>
        </w:rPr>
        <w:t>3</w:t>
      </w:r>
      <w:r w:rsidRPr="005C1B71">
        <w:rPr>
          <w:rFonts w:ascii="Times New Roman" w:hAnsi="Times New Roman" w:cs="Times New Roman"/>
        </w:rPr>
        <w:t xml:space="preserve"> a v plném rozsahu ruší a nahrazuje Školní řád, který byl účinný od 1. </w:t>
      </w:r>
      <w:r w:rsidR="0014685A">
        <w:rPr>
          <w:rFonts w:ascii="Times New Roman" w:hAnsi="Times New Roman" w:cs="Times New Roman"/>
        </w:rPr>
        <w:t>10</w:t>
      </w:r>
      <w:r w:rsidRPr="005C1B71">
        <w:rPr>
          <w:rFonts w:ascii="Times New Roman" w:hAnsi="Times New Roman" w:cs="Times New Roman"/>
        </w:rPr>
        <w:t xml:space="preserve">. 2020. </w:t>
      </w:r>
    </w:p>
    <w:p w:rsidR="00EE382A" w:rsidRPr="005C1B71" w:rsidRDefault="00EE382A">
      <w:pPr>
        <w:spacing w:before="120" w:line="240" w:lineRule="atLeast"/>
        <w:jc w:val="both"/>
      </w:pPr>
    </w:p>
    <w:p w:rsidR="00E14D21" w:rsidRPr="002A2AF4" w:rsidRDefault="00205BF0">
      <w:pPr>
        <w:spacing w:before="120" w:line="240" w:lineRule="atLeast"/>
        <w:jc w:val="both"/>
      </w:pPr>
      <w:proofErr w:type="gramStart"/>
      <w:r>
        <w:t>Č.j.</w:t>
      </w:r>
      <w:proofErr w:type="gramEnd"/>
      <w:r>
        <w:t>:</w:t>
      </w:r>
    </w:p>
    <w:p w:rsidR="00EE382A" w:rsidRPr="002A2AF4" w:rsidRDefault="00D220D9">
      <w:pPr>
        <w:spacing w:before="120" w:line="240" w:lineRule="atLeast"/>
        <w:jc w:val="both"/>
      </w:pPr>
      <w:r w:rsidRPr="002A2AF4">
        <w:t xml:space="preserve">Schváleno školskou radou </w:t>
      </w:r>
      <w:r w:rsidR="00F7749F" w:rsidRPr="002A2AF4">
        <w:t xml:space="preserve">dne </w:t>
      </w:r>
    </w:p>
    <w:p w:rsidR="00EE382A" w:rsidRPr="002A2AF4" w:rsidRDefault="00EE382A">
      <w:pPr>
        <w:spacing w:before="120" w:line="240" w:lineRule="atLeast"/>
        <w:jc w:val="both"/>
      </w:pPr>
      <w:r w:rsidRPr="002A2AF4">
        <w:t xml:space="preserve">                   </w:t>
      </w:r>
    </w:p>
    <w:p w:rsidR="00E14D21" w:rsidRPr="002A2AF4" w:rsidRDefault="00E14D21">
      <w:pPr>
        <w:spacing w:before="120" w:line="240" w:lineRule="atLeast"/>
        <w:jc w:val="both"/>
      </w:pPr>
    </w:p>
    <w:p w:rsidR="00E14D21" w:rsidRDefault="00E14D21">
      <w:pPr>
        <w:spacing w:before="120" w:line="240" w:lineRule="atLeast"/>
        <w:jc w:val="both"/>
      </w:pPr>
    </w:p>
    <w:p w:rsidR="005C1B71" w:rsidRPr="002A2AF4" w:rsidRDefault="005C1B71">
      <w:pPr>
        <w:spacing w:before="120" w:line="240" w:lineRule="atLeast"/>
        <w:jc w:val="both"/>
      </w:pPr>
    </w:p>
    <w:p w:rsidR="00EE382A" w:rsidRPr="002A2AF4" w:rsidRDefault="00D32C34">
      <w:pPr>
        <w:spacing w:before="120" w:line="240" w:lineRule="atLeast"/>
        <w:jc w:val="both"/>
      </w:pPr>
      <w:r w:rsidRPr="002A2AF4">
        <w:t>Ing. Jolana S. Marcondes</w:t>
      </w:r>
    </w:p>
    <w:p w:rsidR="00EE382A" w:rsidRPr="002A2AF4" w:rsidRDefault="00EE382A">
      <w:r w:rsidRPr="002A2AF4">
        <w:t>ředitel</w:t>
      </w:r>
      <w:r w:rsidR="00D32C34" w:rsidRPr="002A2AF4">
        <w:t>ka</w:t>
      </w:r>
      <w:r w:rsidRPr="002A2AF4">
        <w:t xml:space="preserve"> školy </w:t>
      </w:r>
    </w:p>
    <w:p w:rsidR="00EE382A" w:rsidRPr="002A2AF4" w:rsidRDefault="00EE382A"/>
    <w:p w:rsidR="00EE382A" w:rsidRPr="002A2AF4" w:rsidRDefault="00EE382A"/>
    <w:p w:rsidR="00EE382A" w:rsidRPr="002A2AF4" w:rsidRDefault="00EE382A"/>
    <w:p w:rsidR="00EE382A" w:rsidRPr="002A2AF4" w:rsidRDefault="00EE382A"/>
    <w:p w:rsidR="00D32C34" w:rsidRPr="002A2AF4" w:rsidRDefault="00EE382A">
      <w:r w:rsidRPr="002A2AF4">
        <w:t xml:space="preserve">Nedílnou součástí školního řádu jsou: </w:t>
      </w:r>
    </w:p>
    <w:p w:rsidR="00D32C34" w:rsidRPr="002A2AF4" w:rsidRDefault="00D32C34"/>
    <w:p w:rsidR="00EE382A" w:rsidRPr="002A2AF4" w:rsidRDefault="00D32C34">
      <w:r w:rsidRPr="002A2AF4">
        <w:t xml:space="preserve">1. </w:t>
      </w:r>
      <w:r w:rsidR="00995880" w:rsidRPr="002A2AF4">
        <w:t>Pravidla pro hodnocení žáků</w:t>
      </w:r>
    </w:p>
    <w:p w:rsidR="00D32C34" w:rsidRPr="002A2AF4" w:rsidRDefault="00D32C34">
      <w:r w:rsidRPr="002A2AF4">
        <w:t>2. Pravidla pro poskytování poradenských služeb</w:t>
      </w:r>
    </w:p>
    <w:p w:rsidR="00EE382A" w:rsidRDefault="00D32C34">
      <w:r w:rsidRPr="002A2AF4">
        <w:t xml:space="preserve">3. </w:t>
      </w:r>
      <w:r w:rsidR="00EE382A" w:rsidRPr="002A2AF4">
        <w:t>Metodický pokyn k ochraně bezpečnosti a zdraví žáků</w:t>
      </w:r>
    </w:p>
    <w:sectPr w:rsidR="00EE382A" w:rsidSect="00AE1D30">
      <w:footerReference w:type="default" r:id="rId8"/>
      <w:pgSz w:w="12240" w:h="15840"/>
      <w:pgMar w:top="680"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C66" w:rsidRDefault="003E1C66">
      <w:r>
        <w:separator/>
      </w:r>
    </w:p>
  </w:endnote>
  <w:endnote w:type="continuationSeparator" w:id="0">
    <w:p w:rsidR="003E1C66" w:rsidRDefault="003E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674" w:rsidRDefault="00314674">
    <w:pPr>
      <w:pStyle w:val="Zpat"/>
    </w:pPr>
    <w:r>
      <w:rPr>
        <w:rStyle w:val="slostrnky"/>
      </w:rPr>
      <w:tab/>
    </w:r>
    <w:r>
      <w:rPr>
        <w:rStyle w:val="slostrnky"/>
      </w:rPr>
      <w:fldChar w:fldCharType="begin"/>
    </w:r>
    <w:r>
      <w:rPr>
        <w:rStyle w:val="slostrnky"/>
      </w:rPr>
      <w:instrText xml:space="preserve"> PAGE </w:instrText>
    </w:r>
    <w:r>
      <w:rPr>
        <w:rStyle w:val="slostrnky"/>
      </w:rPr>
      <w:fldChar w:fldCharType="separate"/>
    </w:r>
    <w:r w:rsidR="00CD24F1">
      <w:rPr>
        <w:rStyle w:val="slostrnky"/>
        <w:noProof/>
      </w:rPr>
      <w:t>16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C66" w:rsidRDefault="003E1C66">
      <w:r>
        <w:separator/>
      </w:r>
    </w:p>
  </w:footnote>
  <w:footnote w:type="continuationSeparator" w:id="0">
    <w:p w:rsidR="003E1C66" w:rsidRDefault="003E1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FCE630"/>
    <w:multiLevelType w:val="hybridMultilevel"/>
    <w:tmpl w:val="704088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926"/>
        </w:tabs>
        <w:ind w:left="926" w:hanging="360"/>
      </w:pPr>
      <w:rPr>
        <w:rFonts w:ascii="Symbol" w:hAnsi="Symbol" w:cs="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643"/>
        </w:tabs>
        <w:ind w:left="643" w:hanging="360"/>
      </w:pPr>
      <w:rPr>
        <w:rFonts w:ascii="Symbol" w:hAnsi="Symbol" w:cs="Wingdings"/>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06"/>
    <w:multiLevelType w:val="singleLevel"/>
    <w:tmpl w:val="00000006"/>
    <w:name w:val="WW8Num6"/>
    <w:lvl w:ilvl="0">
      <w:start w:val="5"/>
      <w:numFmt w:val="decimal"/>
      <w:lvlText w:val="%1."/>
      <w:lvlJc w:val="left"/>
      <w:pPr>
        <w:tabs>
          <w:tab w:val="num" w:pos="720"/>
        </w:tabs>
        <w:ind w:left="720" w:hanging="360"/>
      </w:pPr>
    </w:lvl>
  </w:abstractNum>
  <w:abstractNum w:abstractNumId="7"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cs="Wingdings"/>
      </w:rPr>
    </w:lvl>
  </w:abstractNum>
  <w:abstractNum w:abstractNumId="8"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Wingdings" w:hAnsi="Wingdings" w:cs="Courier New"/>
      </w:rPr>
    </w:lvl>
  </w:abstractNum>
  <w:abstractNum w:abstractNumId="9" w15:restartNumberingAfterBreak="0">
    <w:nsid w:val="00000009"/>
    <w:multiLevelType w:val="multilevel"/>
    <w:tmpl w:val="57D26CBA"/>
    <w:name w:val="WW8Num9"/>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Wingdings" w:hAnsi="Wingdings" w:cs="Times New Roman" w:hint="default"/>
      </w:rPr>
    </w:lvl>
    <w:lvl w:ilvl="2">
      <w:start w:val="5"/>
      <w:numFmt w:val="bullet"/>
      <w:lvlText w:val="-"/>
      <w:lvlJc w:val="left"/>
      <w:pPr>
        <w:tabs>
          <w:tab w:val="num" w:pos="1701"/>
        </w:tabs>
        <w:ind w:left="1701" w:hanging="850"/>
      </w:pPr>
      <w:rPr>
        <w:rFonts w:ascii="Arial" w:hAnsi="Aria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10" w15:restartNumberingAfterBreak="0">
    <w:nsid w:val="0000000A"/>
    <w:multiLevelType w:val="singleLevel"/>
    <w:tmpl w:val="0000000A"/>
    <w:name w:val="WW8Num10"/>
    <w:lvl w:ilvl="0">
      <w:start w:val="1"/>
      <w:numFmt w:val="bullet"/>
      <w:lvlText w:val="o"/>
      <w:lvlJc w:val="left"/>
      <w:pPr>
        <w:tabs>
          <w:tab w:val="num" w:pos="777"/>
        </w:tabs>
        <w:ind w:left="777" w:hanging="360"/>
      </w:pPr>
      <w:rPr>
        <w:rFonts w:ascii="Courier New" w:hAnsi="Courier New" w:cs="Wingdings"/>
      </w:rPr>
    </w:lvl>
  </w:abstractNum>
  <w:abstractNum w:abstractNumId="11" w15:restartNumberingAfterBreak="0">
    <w:nsid w:val="0000000B"/>
    <w:multiLevelType w:val="singleLevel"/>
    <w:tmpl w:val="0000000B"/>
    <w:name w:val="WW8Num11"/>
    <w:lvl w:ilvl="0">
      <w:start w:val="1"/>
      <w:numFmt w:val="bullet"/>
      <w:lvlText w:val=""/>
      <w:lvlJc w:val="left"/>
      <w:pPr>
        <w:tabs>
          <w:tab w:val="num" w:pos="795"/>
        </w:tabs>
        <w:ind w:left="795" w:hanging="360"/>
      </w:pPr>
      <w:rPr>
        <w:rFonts w:ascii="Wingdings" w:hAnsi="Wingdings" w:cs="Wingdings"/>
      </w:rPr>
    </w:lvl>
  </w:abstractNum>
  <w:abstractNum w:abstractNumId="12"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Wingdings"/>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E"/>
    <w:multiLevelType w:val="singleLevel"/>
    <w:tmpl w:val="0000000E"/>
    <w:name w:val="WW8Num14"/>
    <w:lvl w:ilvl="0">
      <w:start w:val="1"/>
      <w:numFmt w:val="bullet"/>
      <w:lvlText w:val="o"/>
      <w:lvlJc w:val="left"/>
      <w:pPr>
        <w:tabs>
          <w:tab w:val="num" w:pos="1005"/>
        </w:tabs>
        <w:ind w:left="1005" w:hanging="360"/>
      </w:pPr>
      <w:rPr>
        <w:rFonts w:ascii="Courier New" w:hAnsi="Courier New" w:cs="Wingdings"/>
      </w:r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Wingdings" w:hAnsi="Wingdings" w:cs="Wingdings"/>
      </w:rPr>
    </w:lvl>
  </w:abstractNum>
  <w:abstractNum w:abstractNumId="16"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Wingdings" w:hAnsi="Wingdings" w:cs="Wingdings"/>
      </w:rPr>
    </w:lvl>
  </w:abstractNum>
  <w:abstractNum w:abstractNumId="17" w15:restartNumberingAfterBreak="0">
    <w:nsid w:val="00000011"/>
    <w:multiLevelType w:val="singleLevel"/>
    <w:tmpl w:val="00000011"/>
    <w:name w:val="WW8Num17"/>
    <w:lvl w:ilvl="0">
      <w:start w:val="1"/>
      <w:numFmt w:val="bullet"/>
      <w:lvlText w:val=""/>
      <w:lvlJc w:val="left"/>
      <w:pPr>
        <w:tabs>
          <w:tab w:val="num" w:pos="795"/>
        </w:tabs>
        <w:ind w:left="795" w:hanging="360"/>
      </w:pPr>
      <w:rPr>
        <w:rFonts w:ascii="Wingdings" w:hAnsi="Wingdings" w:cs="Wingdings"/>
      </w:rPr>
    </w:lvl>
  </w:abstractNum>
  <w:abstractNum w:abstractNumId="18" w15:restartNumberingAfterBreak="0">
    <w:nsid w:val="00000012"/>
    <w:multiLevelType w:val="singleLevel"/>
    <w:tmpl w:val="00000012"/>
    <w:name w:val="WW8Num18"/>
    <w:lvl w:ilvl="0">
      <w:start w:val="1"/>
      <w:numFmt w:val="bullet"/>
      <w:lvlText w:val=""/>
      <w:lvlJc w:val="left"/>
      <w:pPr>
        <w:tabs>
          <w:tab w:val="num" w:pos="540"/>
        </w:tabs>
        <w:ind w:left="540" w:hanging="360"/>
      </w:pPr>
      <w:rPr>
        <w:rFonts w:ascii="Symbol" w:hAnsi="Symbol" w:cs="Symbol"/>
      </w:rPr>
    </w:lvl>
  </w:abstractNum>
  <w:abstractNum w:abstractNumId="19" w15:restartNumberingAfterBreak="0">
    <w:nsid w:val="00000013"/>
    <w:multiLevelType w:val="singleLevel"/>
    <w:tmpl w:val="00000013"/>
    <w:name w:val="WW8Num19"/>
    <w:lvl w:ilvl="0">
      <w:start w:val="1"/>
      <w:numFmt w:val="bullet"/>
      <w:lvlText w:val=""/>
      <w:lvlJc w:val="left"/>
      <w:pPr>
        <w:tabs>
          <w:tab w:val="num" w:pos="1080"/>
        </w:tabs>
        <w:ind w:left="1080" w:hanging="360"/>
      </w:pPr>
      <w:rPr>
        <w:rFonts w:ascii="Wingdings" w:hAnsi="Wingdings" w:cs="Symbol"/>
      </w:rPr>
    </w:lvl>
  </w:abstractNum>
  <w:abstractNum w:abstractNumId="20"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Wingdings" w:hAnsi="Wingdings" w:cs="Wingdings"/>
      </w:rPr>
    </w:lvl>
  </w:abstractNum>
  <w:abstractNum w:abstractNumId="21" w15:restartNumberingAfterBreak="0">
    <w:nsid w:val="00000015"/>
    <w:multiLevelType w:val="singleLevel"/>
    <w:tmpl w:val="00000015"/>
    <w:name w:val="WW8Num21"/>
    <w:lvl w:ilvl="0">
      <w:start w:val="1"/>
      <w:numFmt w:val="bullet"/>
      <w:lvlText w:val=""/>
      <w:lvlJc w:val="left"/>
      <w:pPr>
        <w:tabs>
          <w:tab w:val="num" w:pos="795"/>
        </w:tabs>
        <w:ind w:left="795" w:hanging="360"/>
      </w:pPr>
      <w:rPr>
        <w:rFonts w:ascii="Wingdings" w:hAnsi="Wingdings" w:cs="Wingdings"/>
      </w:rPr>
    </w:lvl>
  </w:abstractNum>
  <w:abstractNum w:abstractNumId="22" w15:restartNumberingAfterBreak="0">
    <w:nsid w:val="024114CF"/>
    <w:multiLevelType w:val="hybridMultilevel"/>
    <w:tmpl w:val="F4A1F0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22258F0"/>
    <w:multiLevelType w:val="hybridMultilevel"/>
    <w:tmpl w:val="4DBC7A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2ED358B"/>
    <w:multiLevelType w:val="hybridMultilevel"/>
    <w:tmpl w:val="844AB3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E6CBAE"/>
    <w:multiLevelType w:val="hybridMultilevel"/>
    <w:tmpl w:val="8E4069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B3065BA"/>
    <w:multiLevelType w:val="hybridMultilevel"/>
    <w:tmpl w:val="B62674AA"/>
    <w:lvl w:ilvl="0" w:tplc="EF9E2324">
      <w:start w:val="2"/>
      <w:numFmt w:val="bullet"/>
      <w:lvlText w:val="-"/>
      <w:lvlJc w:val="left"/>
      <w:pPr>
        <w:ind w:left="1155" w:hanging="360"/>
      </w:pPr>
      <w:rPr>
        <w:rFonts w:ascii="Times New Roman" w:eastAsia="Times New Roman" w:hAnsi="Times New Roman" w:cs="Times New Roman" w:hint="default"/>
        <w:i w:val="0"/>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27" w15:restartNumberingAfterBreak="0">
    <w:nsid w:val="427D04FB"/>
    <w:multiLevelType w:val="multilevel"/>
    <w:tmpl w:val="DDD4A742"/>
    <w:lvl w:ilvl="0">
      <w:start w:val="1"/>
      <w:numFmt w:val="decimal"/>
      <w:lvlText w:val="Článek %1"/>
      <w:lvlJc w:val="left"/>
      <w:pPr>
        <w:tabs>
          <w:tab w:val="num" w:pos="1134"/>
        </w:tabs>
        <w:ind w:left="1701" w:hanging="1701"/>
      </w:pPr>
      <w:rPr>
        <w:rFonts w:hint="default"/>
        <w:b/>
        <w:i w:val="0"/>
        <w:sz w:val="24"/>
        <w:szCs w:val="24"/>
      </w:rPr>
    </w:lvl>
    <w:lvl w:ilvl="1">
      <w:start w:val="1"/>
      <w:numFmt w:val="decimal"/>
      <w:pStyle w:val="Paragraf"/>
      <w:lvlText w:val="(%2)"/>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567"/>
      </w:pPr>
      <w:rPr>
        <w:rFonts w:hint="default"/>
        <w:b/>
        <w:i w:val="0"/>
        <w:sz w:val="24"/>
        <w:szCs w:val="24"/>
      </w:rPr>
    </w:lvl>
    <w:lvl w:ilvl="3">
      <w:start w:val="1"/>
      <w:numFmt w:val="none"/>
      <w:suff w:val="nothing"/>
      <w:lvlText w:val=""/>
      <w:lvlJc w:val="left"/>
      <w:pPr>
        <w:ind w:left="0" w:firstLine="0"/>
      </w:pPr>
      <w:rPr>
        <w:rFonts w:hint="default"/>
      </w:rPr>
    </w:lvl>
    <w:lvl w:ilvl="4">
      <w:start w:val="1"/>
      <w:numFmt w:val="none"/>
      <w:pStyle w:val="Text"/>
      <w:suff w:val="nothing"/>
      <w:lvlText w:val="%5"/>
      <w:lvlJc w:val="left"/>
      <w:pPr>
        <w:ind w:left="454"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99D5D93"/>
    <w:multiLevelType w:val="hybridMultilevel"/>
    <w:tmpl w:val="A17E09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834688"/>
    <w:multiLevelType w:val="hybridMultilevel"/>
    <w:tmpl w:val="6CA0913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10"/>
  </w:num>
  <w:num w:numId="8">
    <w:abstractNumId w:val="12"/>
  </w:num>
  <w:num w:numId="9">
    <w:abstractNumId w:val="13"/>
  </w:num>
  <w:num w:numId="10">
    <w:abstractNumId w:val="14"/>
  </w:num>
  <w:num w:numId="11">
    <w:abstractNumId w:val="21"/>
  </w:num>
  <w:num w:numId="12">
    <w:abstractNumId w:val="28"/>
  </w:num>
  <w:num w:numId="13">
    <w:abstractNumId w:val="24"/>
  </w:num>
  <w:num w:numId="14">
    <w:abstractNumId w:val="26"/>
  </w:num>
  <w:num w:numId="15">
    <w:abstractNumId w:val="25"/>
  </w:num>
  <w:num w:numId="16">
    <w:abstractNumId w:val="0"/>
  </w:num>
  <w:num w:numId="17">
    <w:abstractNumId w:val="23"/>
  </w:num>
  <w:num w:numId="18">
    <w:abstractNumId w:val="27"/>
  </w:num>
  <w:num w:numId="19">
    <w:abstractNumId w:val="22"/>
  </w:num>
  <w:num w:numId="2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07"/>
    <w:rsid w:val="000055EE"/>
    <w:rsid w:val="0002270F"/>
    <w:rsid w:val="0005702C"/>
    <w:rsid w:val="0006215A"/>
    <w:rsid w:val="00062723"/>
    <w:rsid w:val="00086C11"/>
    <w:rsid w:val="000A46D6"/>
    <w:rsid w:val="000D1C5B"/>
    <w:rsid w:val="0010227B"/>
    <w:rsid w:val="0014685A"/>
    <w:rsid w:val="001645B1"/>
    <w:rsid w:val="00167BCE"/>
    <w:rsid w:val="00191AA9"/>
    <w:rsid w:val="00193C11"/>
    <w:rsid w:val="001C1C7D"/>
    <w:rsid w:val="001C7C15"/>
    <w:rsid w:val="001D7362"/>
    <w:rsid w:val="00200578"/>
    <w:rsid w:val="00205BF0"/>
    <w:rsid w:val="00221560"/>
    <w:rsid w:val="00223DD6"/>
    <w:rsid w:val="00227581"/>
    <w:rsid w:val="00281E4F"/>
    <w:rsid w:val="00297BA6"/>
    <w:rsid w:val="002A1B59"/>
    <w:rsid w:val="002A2AF4"/>
    <w:rsid w:val="002B665A"/>
    <w:rsid w:val="002B70D2"/>
    <w:rsid w:val="002E3818"/>
    <w:rsid w:val="002E40EC"/>
    <w:rsid w:val="00304F32"/>
    <w:rsid w:val="00311068"/>
    <w:rsid w:val="00314674"/>
    <w:rsid w:val="00341C13"/>
    <w:rsid w:val="003437EC"/>
    <w:rsid w:val="0034538A"/>
    <w:rsid w:val="0036084B"/>
    <w:rsid w:val="003611C7"/>
    <w:rsid w:val="00366262"/>
    <w:rsid w:val="003929F8"/>
    <w:rsid w:val="003A6C9B"/>
    <w:rsid w:val="003B258D"/>
    <w:rsid w:val="003B558F"/>
    <w:rsid w:val="003D1EA3"/>
    <w:rsid w:val="003E1016"/>
    <w:rsid w:val="003E1C66"/>
    <w:rsid w:val="004204E2"/>
    <w:rsid w:val="00421E6D"/>
    <w:rsid w:val="0042565E"/>
    <w:rsid w:val="00444DD7"/>
    <w:rsid w:val="00454731"/>
    <w:rsid w:val="00460F1D"/>
    <w:rsid w:val="004639A5"/>
    <w:rsid w:val="00497D55"/>
    <w:rsid w:val="004D05BA"/>
    <w:rsid w:val="00515439"/>
    <w:rsid w:val="005252E9"/>
    <w:rsid w:val="00531EE9"/>
    <w:rsid w:val="005551E7"/>
    <w:rsid w:val="005A7456"/>
    <w:rsid w:val="005C1B71"/>
    <w:rsid w:val="005C27AC"/>
    <w:rsid w:val="005C5ACD"/>
    <w:rsid w:val="006048DB"/>
    <w:rsid w:val="006330A0"/>
    <w:rsid w:val="00642D62"/>
    <w:rsid w:val="006D0E40"/>
    <w:rsid w:val="006F4C6E"/>
    <w:rsid w:val="0070306B"/>
    <w:rsid w:val="0071428B"/>
    <w:rsid w:val="00715679"/>
    <w:rsid w:val="0072622F"/>
    <w:rsid w:val="00737A7F"/>
    <w:rsid w:val="007658B0"/>
    <w:rsid w:val="00783AAE"/>
    <w:rsid w:val="007A3064"/>
    <w:rsid w:val="007B283A"/>
    <w:rsid w:val="007B45E9"/>
    <w:rsid w:val="007D762C"/>
    <w:rsid w:val="007E46A9"/>
    <w:rsid w:val="007E54E3"/>
    <w:rsid w:val="007E5C91"/>
    <w:rsid w:val="007F0F53"/>
    <w:rsid w:val="00811199"/>
    <w:rsid w:val="0081751D"/>
    <w:rsid w:val="00820447"/>
    <w:rsid w:val="00860E34"/>
    <w:rsid w:val="00883FFB"/>
    <w:rsid w:val="00894226"/>
    <w:rsid w:val="008C4ABF"/>
    <w:rsid w:val="008D1FF4"/>
    <w:rsid w:val="008E252B"/>
    <w:rsid w:val="008E3791"/>
    <w:rsid w:val="0090484E"/>
    <w:rsid w:val="00930A80"/>
    <w:rsid w:val="009464C4"/>
    <w:rsid w:val="00995880"/>
    <w:rsid w:val="009C6843"/>
    <w:rsid w:val="00A022D7"/>
    <w:rsid w:val="00A413CD"/>
    <w:rsid w:val="00A65840"/>
    <w:rsid w:val="00A70816"/>
    <w:rsid w:val="00A72BA5"/>
    <w:rsid w:val="00A754D2"/>
    <w:rsid w:val="00A822A0"/>
    <w:rsid w:val="00A832DA"/>
    <w:rsid w:val="00AD0EF3"/>
    <w:rsid w:val="00AD3DD4"/>
    <w:rsid w:val="00AD6119"/>
    <w:rsid w:val="00AE1D30"/>
    <w:rsid w:val="00AF5C7F"/>
    <w:rsid w:val="00B1397B"/>
    <w:rsid w:val="00B265EF"/>
    <w:rsid w:val="00B34F3F"/>
    <w:rsid w:val="00B60807"/>
    <w:rsid w:val="00B82441"/>
    <w:rsid w:val="00B96AB8"/>
    <w:rsid w:val="00BD0426"/>
    <w:rsid w:val="00BD1EEB"/>
    <w:rsid w:val="00BE6FD4"/>
    <w:rsid w:val="00C57C94"/>
    <w:rsid w:val="00C86CC1"/>
    <w:rsid w:val="00CD24F1"/>
    <w:rsid w:val="00CD6046"/>
    <w:rsid w:val="00CE0ADB"/>
    <w:rsid w:val="00CE1421"/>
    <w:rsid w:val="00D0234E"/>
    <w:rsid w:val="00D174B6"/>
    <w:rsid w:val="00D20BE1"/>
    <w:rsid w:val="00D220D9"/>
    <w:rsid w:val="00D27895"/>
    <w:rsid w:val="00D32C34"/>
    <w:rsid w:val="00D35AA1"/>
    <w:rsid w:val="00D35D8D"/>
    <w:rsid w:val="00D443AA"/>
    <w:rsid w:val="00D55F3D"/>
    <w:rsid w:val="00D62809"/>
    <w:rsid w:val="00D67056"/>
    <w:rsid w:val="00D9263B"/>
    <w:rsid w:val="00D95C91"/>
    <w:rsid w:val="00DE2201"/>
    <w:rsid w:val="00DF7215"/>
    <w:rsid w:val="00E14D21"/>
    <w:rsid w:val="00E347F2"/>
    <w:rsid w:val="00E459AB"/>
    <w:rsid w:val="00E63AA8"/>
    <w:rsid w:val="00E700A7"/>
    <w:rsid w:val="00E73474"/>
    <w:rsid w:val="00EA2969"/>
    <w:rsid w:val="00EB0AC3"/>
    <w:rsid w:val="00EC01DA"/>
    <w:rsid w:val="00EE382A"/>
    <w:rsid w:val="00EE425D"/>
    <w:rsid w:val="00F01D71"/>
    <w:rsid w:val="00F05524"/>
    <w:rsid w:val="00F21D2D"/>
    <w:rsid w:val="00F238F3"/>
    <w:rsid w:val="00F40473"/>
    <w:rsid w:val="00F53948"/>
    <w:rsid w:val="00F56297"/>
    <w:rsid w:val="00F70314"/>
    <w:rsid w:val="00F7749F"/>
    <w:rsid w:val="00F776BF"/>
    <w:rsid w:val="00F80531"/>
    <w:rsid w:val="00F95686"/>
    <w:rsid w:val="00FB28F8"/>
    <w:rsid w:val="00FE76BD"/>
    <w:rsid w:val="00FF3235"/>
    <w:rsid w:val="00FF44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134A5FF-F62F-411B-93E0-8A0DA422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spacing w:before="240" w:after="60"/>
      <w:outlineLvl w:val="0"/>
    </w:pPr>
    <w:rPr>
      <w:rFonts w:ascii="Arial" w:hAnsi="Arial" w:cs="Arial"/>
      <w:b/>
      <w:bCs/>
      <w:kern w:val="1"/>
      <w:sz w:val="32"/>
      <w:szCs w:val="32"/>
    </w:rPr>
  </w:style>
  <w:style w:type="paragraph" w:styleId="Nadpis3">
    <w:name w:val="heading 3"/>
    <w:basedOn w:val="Normln"/>
    <w:next w:val="Normln"/>
    <w:qFormat/>
    <w:pPr>
      <w:keepNext/>
      <w:numPr>
        <w:ilvl w:val="2"/>
        <w:numId w:val="1"/>
      </w:numPr>
      <w:spacing w:before="120" w:line="240" w:lineRule="atLeast"/>
      <w:jc w:val="center"/>
      <w:outlineLvl w:val="2"/>
    </w:pPr>
    <w:rPr>
      <w:b/>
      <w:spacing w:val="12"/>
      <w:kern w:val="1"/>
      <w:sz w:val="52"/>
      <w:szCs w:val="20"/>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Wingdings" w:hAnsi="Wingdings" w:cs="Wingdings"/>
    </w:rPr>
  </w:style>
  <w:style w:type="character" w:customStyle="1" w:styleId="WW8Num5z0">
    <w:name w:val="WW8Num5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rPr>
  </w:style>
  <w:style w:type="character" w:customStyle="1" w:styleId="WW8Num9z0">
    <w:name w:val="WW8Num9z0"/>
    <w:rPr>
      <w:rFonts w:ascii="Courier New" w:hAnsi="Courier New" w:cs="Courier New"/>
    </w:rPr>
  </w:style>
  <w:style w:type="character" w:customStyle="1" w:styleId="WW8Num9z1">
    <w:name w:val="WW8Num9z1"/>
    <w:rPr>
      <w:rFonts w:ascii="Times New Roman" w:eastAsia="Times New Roman" w:hAnsi="Times New Roman" w:cs="Times New Roman"/>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1z0">
    <w:name w:val="WW8Num11z0"/>
    <w:rPr>
      <w:rFonts w:ascii="Wingdings" w:hAnsi="Wingdings" w:cs="Wingdings"/>
    </w:rPr>
  </w:style>
  <w:style w:type="character" w:customStyle="1" w:styleId="WW8Num12z0">
    <w:name w:val="WW8Num12z0"/>
    <w:rPr>
      <w:rFonts w:ascii="Wingdings" w:hAnsi="Wingdings" w:cs="Wingdings"/>
    </w:rPr>
  </w:style>
  <w:style w:type="character" w:customStyle="1" w:styleId="WW8Num13z1">
    <w:name w:val="WW8Num13z1"/>
    <w:rPr>
      <w:rFonts w:ascii="Courier New" w:hAnsi="Courier New" w:cs="Courier New"/>
      <w:sz w:val="20"/>
    </w:rPr>
  </w:style>
  <w:style w:type="character" w:customStyle="1" w:styleId="WW8Num14z0">
    <w:name w:val="WW8Num14z0"/>
    <w:rPr>
      <w:rFonts w:ascii="Wingdings" w:hAnsi="Wingdings" w:cs="Wingdings"/>
    </w:rPr>
  </w:style>
  <w:style w:type="character" w:customStyle="1" w:styleId="WW8Num15z0">
    <w:name w:val="WW8Num15z0"/>
    <w:rPr>
      <w:rFonts w:ascii="Wingdings" w:hAnsi="Wingdings" w:cs="Wingdings"/>
    </w:rPr>
  </w:style>
  <w:style w:type="character" w:customStyle="1" w:styleId="WW8Num16z0">
    <w:name w:val="WW8Num16z0"/>
    <w:rPr>
      <w:rFonts w:ascii="Wingdings" w:hAnsi="Wingdings" w:cs="Wingdings"/>
    </w:rPr>
  </w:style>
  <w:style w:type="character" w:customStyle="1" w:styleId="WW8Num17z0">
    <w:name w:val="WW8Num17z0"/>
    <w:rPr>
      <w:rFonts w:ascii="Wingdings" w:hAnsi="Wingdings" w:cs="Wingdings"/>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Wingdings" w:hAnsi="Wingdings" w:cs="Wingdings"/>
    </w:rPr>
  </w:style>
  <w:style w:type="character" w:customStyle="1" w:styleId="WW8Num21z0">
    <w:name w:val="WW8Num21z0"/>
    <w:rPr>
      <w:rFonts w:ascii="Wingdings" w:hAnsi="Wingdings" w:cs="Wingdings"/>
    </w:rPr>
  </w:style>
  <w:style w:type="character" w:customStyle="1" w:styleId="WW8Num1z0">
    <w:name w:val="WW8Num1z0"/>
    <w:rPr>
      <w:rFonts w:ascii="Symbol" w:hAnsi="Symbol" w:cs="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1">
    <w:name w:val="WW8Num8z1"/>
    <w:rPr>
      <w:rFonts w:ascii="Wingdings" w:hAnsi="Wingdings" w:cs="Wingdings"/>
    </w:rPr>
  </w:style>
  <w:style w:type="character" w:customStyle="1" w:styleId="WW8Num8z2">
    <w:name w:val="WW8Num8z2"/>
    <w:rPr>
      <w:rFonts w:ascii="Arial" w:eastAsia="Times New Roman" w:hAnsi="Arial" w:cs="Arial"/>
    </w:rPr>
  </w:style>
  <w:style w:type="character" w:customStyle="1" w:styleId="WW8Num8z3">
    <w:name w:val="WW8Num8z3"/>
    <w:rPr>
      <w:rFonts w:ascii="Symbol" w:hAnsi="Symbol" w:cs="Symbol"/>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sz w:val="20"/>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1">
    <w:name w:val="WW8Num16z1"/>
    <w:rPr>
      <w:rFonts w:ascii="Symbol" w:hAnsi="Symbol" w:cs="Symbol"/>
      <w:color w:val="auto"/>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Normln"/>
    <w:pPr>
      <w:ind w:left="283" w:hanging="283"/>
    </w:p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Zkladntextodsazen31">
    <w:name w:val="Základní text odsazený 31"/>
    <w:basedOn w:val="Normln"/>
    <w:pPr>
      <w:spacing w:before="120" w:line="240" w:lineRule="atLeast"/>
      <w:ind w:left="180"/>
      <w:jc w:val="both"/>
    </w:pPr>
    <w:rPr>
      <w:rFonts w:ascii="Arial" w:hAnsi="Arial" w:cs="Arial"/>
      <w:sz w:val="22"/>
      <w:szCs w:val="22"/>
    </w:rPr>
  </w:style>
  <w:style w:type="paragraph" w:styleId="Zpat">
    <w:name w:val="footer"/>
    <w:basedOn w:val="Normln"/>
    <w:pPr>
      <w:tabs>
        <w:tab w:val="center" w:pos="4536"/>
        <w:tab w:val="right" w:pos="9072"/>
      </w:tabs>
    </w:pPr>
    <w:rPr>
      <w:spacing w:val="12"/>
      <w:kern w:val="1"/>
      <w:sz w:val="20"/>
      <w:szCs w:val="20"/>
    </w:rPr>
  </w:style>
  <w:style w:type="paragraph" w:styleId="Normlnweb">
    <w:name w:val="Normal (Web)"/>
    <w:basedOn w:val="Normln"/>
    <w:pPr>
      <w:spacing w:before="280" w:after="280"/>
    </w:pPr>
  </w:style>
  <w:style w:type="paragraph" w:customStyle="1" w:styleId="Zkladntextodsazen21">
    <w:name w:val="Základní text odsazený 21"/>
    <w:basedOn w:val="Normln"/>
    <w:pPr>
      <w:spacing w:before="120" w:line="240" w:lineRule="atLeast"/>
      <w:ind w:left="142"/>
      <w:jc w:val="both"/>
    </w:pPr>
    <w:rPr>
      <w:b/>
      <w:bCs/>
      <w:spacing w:val="12"/>
      <w:kern w:val="1"/>
      <w:szCs w:val="20"/>
    </w:rPr>
  </w:style>
  <w:style w:type="paragraph" w:customStyle="1" w:styleId="Zkladntext21">
    <w:name w:val="Základní text 21"/>
    <w:basedOn w:val="Normln"/>
    <w:pPr>
      <w:spacing w:before="120" w:line="240" w:lineRule="atLeast"/>
      <w:jc w:val="both"/>
    </w:pPr>
    <w:rPr>
      <w:spacing w:val="12"/>
      <w:kern w:val="1"/>
      <w:szCs w:val="20"/>
    </w:rPr>
  </w:style>
  <w:style w:type="paragraph" w:customStyle="1" w:styleId="Zkladntext31">
    <w:name w:val="Základní text 31"/>
    <w:basedOn w:val="Normln"/>
    <w:pPr>
      <w:spacing w:before="120" w:line="240" w:lineRule="atLeast"/>
      <w:jc w:val="both"/>
    </w:pPr>
    <w:rPr>
      <w:b/>
      <w:bCs/>
      <w:spacing w:val="12"/>
      <w:kern w:val="1"/>
      <w:szCs w:val="20"/>
    </w:rPr>
  </w:style>
  <w:style w:type="paragraph" w:styleId="Nzev">
    <w:name w:val="Title"/>
    <w:basedOn w:val="Normln"/>
    <w:next w:val="Podtitul"/>
    <w:qFormat/>
    <w:pPr>
      <w:spacing w:before="120" w:line="240" w:lineRule="atLeast"/>
      <w:jc w:val="center"/>
    </w:pPr>
    <w:rPr>
      <w:b/>
      <w:sz w:val="28"/>
      <w:szCs w:val="22"/>
    </w:rPr>
  </w:style>
  <w:style w:type="paragraph" w:styleId="Podtitul">
    <w:name w:val="Subtitle"/>
    <w:basedOn w:val="Normln"/>
    <w:next w:val="Zkladntext"/>
    <w:qFormat/>
    <w:pPr>
      <w:spacing w:after="60"/>
      <w:jc w:val="center"/>
    </w:pPr>
    <w:rPr>
      <w:rFonts w:ascii="Arial" w:hAnsi="Arial" w:cs="Arial"/>
    </w:rPr>
  </w:style>
  <w:style w:type="paragraph" w:customStyle="1" w:styleId="Textvbloku1">
    <w:name w:val="Text v bloku1"/>
    <w:basedOn w:val="Normln"/>
    <w:pPr>
      <w:shd w:val="clear" w:color="auto" w:fill="FFFFFF"/>
      <w:spacing w:after="101"/>
      <w:ind w:left="101" w:right="406"/>
    </w:pPr>
    <w:rPr>
      <w:rFonts w:ascii="Arial" w:hAnsi="Arial" w:cs="Arial"/>
      <w:color w:val="000000"/>
      <w:sz w:val="19"/>
      <w:szCs w:val="19"/>
    </w:rPr>
  </w:style>
  <w:style w:type="paragraph" w:customStyle="1" w:styleId="Seznam21">
    <w:name w:val="Seznam 21"/>
    <w:basedOn w:val="Normln"/>
    <w:pPr>
      <w:ind w:left="566" w:hanging="283"/>
    </w:pPr>
  </w:style>
  <w:style w:type="paragraph" w:customStyle="1" w:styleId="Seznam31">
    <w:name w:val="Seznam 31"/>
    <w:basedOn w:val="Normln"/>
    <w:pPr>
      <w:ind w:left="849" w:hanging="283"/>
    </w:pPr>
  </w:style>
  <w:style w:type="paragraph" w:customStyle="1" w:styleId="Seznamsodrkami21">
    <w:name w:val="Seznam s odrážkami 21"/>
    <w:basedOn w:val="Normln"/>
    <w:pPr>
      <w:numPr>
        <w:numId w:val="4"/>
      </w:numPr>
    </w:pPr>
  </w:style>
  <w:style w:type="paragraph" w:customStyle="1" w:styleId="Seznamsodrkami31">
    <w:name w:val="Seznam s odrážkami 31"/>
    <w:basedOn w:val="Normln"/>
    <w:pPr>
      <w:numPr>
        <w:numId w:val="3"/>
      </w:numPr>
    </w:pPr>
  </w:style>
  <w:style w:type="paragraph" w:customStyle="1" w:styleId="Seznamsodrkami41">
    <w:name w:val="Seznam s odrážkami 41"/>
    <w:basedOn w:val="Normln"/>
    <w:pPr>
      <w:numPr>
        <w:numId w:val="2"/>
      </w:numPr>
    </w:pPr>
  </w:style>
  <w:style w:type="paragraph" w:customStyle="1" w:styleId="Pokraovnseznamu1">
    <w:name w:val="Pokračování seznamu1"/>
    <w:basedOn w:val="Normln"/>
    <w:pPr>
      <w:spacing w:after="120"/>
      <w:ind w:left="283"/>
    </w:pPr>
  </w:style>
  <w:style w:type="paragraph" w:customStyle="1" w:styleId="Pokraovnseznamu21">
    <w:name w:val="Pokračování seznamu 21"/>
    <w:basedOn w:val="Normln"/>
    <w:pPr>
      <w:spacing w:after="120"/>
      <w:ind w:left="566"/>
    </w:pPr>
  </w:style>
  <w:style w:type="paragraph" w:customStyle="1" w:styleId="Pokraovnseznamu31">
    <w:name w:val="Pokračování seznamu 31"/>
    <w:basedOn w:val="Normln"/>
    <w:pPr>
      <w:spacing w:after="120"/>
      <w:ind w:left="849"/>
    </w:pPr>
  </w:style>
  <w:style w:type="paragraph" w:styleId="Zkladntextodsazen">
    <w:name w:val="Body Text Indent"/>
    <w:basedOn w:val="Normln"/>
    <w:pPr>
      <w:spacing w:after="120"/>
      <w:ind w:left="283"/>
    </w:pPr>
  </w:style>
  <w:style w:type="paragraph" w:styleId="Zhlav">
    <w:name w:val="header"/>
    <w:basedOn w:val="Normln"/>
    <w:pPr>
      <w:tabs>
        <w:tab w:val="center" w:pos="4536"/>
        <w:tab w:val="right" w:pos="9072"/>
      </w:tabs>
    </w:pPr>
  </w:style>
  <w:style w:type="paragraph" w:customStyle="1" w:styleId="Rozvrendokumentu1">
    <w:name w:val="Rozvržení dokumentu1"/>
    <w:basedOn w:val="Normln"/>
    <w:pPr>
      <w:shd w:val="clear" w:color="auto" w:fill="000080"/>
    </w:pPr>
    <w:rPr>
      <w:rFonts w:ascii="Tahoma" w:hAnsi="Tahoma" w:cs="Tahoma"/>
      <w:sz w:val="20"/>
      <w:szCs w:val="20"/>
    </w:rPr>
  </w:style>
  <w:style w:type="paragraph" w:styleId="Textbubliny">
    <w:name w:val="Balloon Text"/>
    <w:basedOn w:val="Normln"/>
    <w:link w:val="TextbublinyChar"/>
    <w:rsid w:val="002B665A"/>
    <w:rPr>
      <w:rFonts w:ascii="Segoe UI" w:hAnsi="Segoe UI" w:cs="Segoe UI"/>
      <w:sz w:val="18"/>
      <w:szCs w:val="18"/>
    </w:rPr>
  </w:style>
  <w:style w:type="character" w:customStyle="1" w:styleId="TextbublinyChar">
    <w:name w:val="Text bubliny Char"/>
    <w:link w:val="Textbubliny"/>
    <w:rsid w:val="002B665A"/>
    <w:rPr>
      <w:rFonts w:ascii="Segoe UI" w:hAnsi="Segoe UI" w:cs="Segoe UI"/>
      <w:sz w:val="18"/>
      <w:szCs w:val="18"/>
      <w:lang w:eastAsia="ar-SA"/>
    </w:rPr>
  </w:style>
  <w:style w:type="paragraph" w:customStyle="1" w:styleId="Default">
    <w:name w:val="Default"/>
    <w:rsid w:val="00BE6FD4"/>
    <w:pPr>
      <w:autoSpaceDE w:val="0"/>
      <w:autoSpaceDN w:val="0"/>
      <w:adjustRightInd w:val="0"/>
    </w:pPr>
    <w:rPr>
      <w:rFonts w:ascii="Arial" w:hAnsi="Arial" w:cs="Arial"/>
      <w:color w:val="000000"/>
      <w:sz w:val="24"/>
      <w:szCs w:val="24"/>
    </w:rPr>
  </w:style>
  <w:style w:type="paragraph" w:customStyle="1" w:styleId="Paragraf">
    <w:name w:val="Paragraf"/>
    <w:basedOn w:val="Normln"/>
    <w:rsid w:val="002A1B59"/>
    <w:pPr>
      <w:numPr>
        <w:ilvl w:val="1"/>
        <w:numId w:val="18"/>
      </w:numPr>
      <w:suppressAutoHyphens w:val="0"/>
      <w:spacing w:before="120" w:line="360" w:lineRule="auto"/>
      <w:jc w:val="both"/>
    </w:pPr>
    <w:rPr>
      <w:szCs w:val="20"/>
      <w:lang w:eastAsia="cs-CZ"/>
    </w:rPr>
  </w:style>
  <w:style w:type="paragraph" w:customStyle="1" w:styleId="Text">
    <w:name w:val="Text"/>
    <w:basedOn w:val="Normln"/>
    <w:rsid w:val="002A1B59"/>
    <w:pPr>
      <w:numPr>
        <w:ilvl w:val="4"/>
        <w:numId w:val="18"/>
      </w:numPr>
      <w:suppressAutoHyphens w:val="0"/>
      <w:spacing w:line="360" w:lineRule="auto"/>
      <w:jc w:val="both"/>
    </w:pPr>
    <w:rPr>
      <w:szCs w:val="20"/>
      <w:lang w:eastAsia="cs-CZ"/>
    </w:rPr>
  </w:style>
  <w:style w:type="paragraph" w:styleId="Bezmezer">
    <w:name w:val="No Spacing"/>
    <w:uiPriority w:val="1"/>
    <w:qFormat/>
    <w:rsid w:val="002A1B59"/>
    <w:pPr>
      <w:suppressAutoHyphens/>
    </w:pPr>
    <w:rPr>
      <w:sz w:val="24"/>
      <w:szCs w:val="24"/>
      <w:lang w:eastAsia="ar-SA"/>
    </w:rPr>
  </w:style>
  <w:style w:type="table" w:styleId="Mkatabulky">
    <w:name w:val="Table Grid"/>
    <w:basedOn w:val="Normlntabulka"/>
    <w:rsid w:val="00167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D9C1A-C6CB-48C4-BD86-ADFB9D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5915</Words>
  <Characters>34904</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Střední škola cestovního ruchu, s</vt:lpstr>
    </vt:vector>
  </TitlesOfParts>
  <Company>ROŽNOV</Company>
  <LinksUpToDate>false</LinksUpToDate>
  <CharactersWithSpaces>40738</CharactersWithSpaces>
  <SharedDoc>false</SharedDoc>
  <HLinks>
    <vt:vector size="12" baseType="variant">
      <vt:variant>
        <vt:i4>7012416</vt:i4>
      </vt:variant>
      <vt:variant>
        <vt:i4>3</vt:i4>
      </vt:variant>
      <vt:variant>
        <vt:i4>0</vt:i4>
      </vt:variant>
      <vt:variant>
        <vt:i4>5</vt:i4>
      </vt:variant>
      <vt:variant>
        <vt:lpwstr>https://admin.mvcr.cz/policie2015/dlgInfNewEdit.aspx?action=edit&amp;show=&amp;type=INF&amp;id=21380597&amp;retunDataElementId=InformationEditmyModal</vt:lpwstr>
      </vt:variant>
      <vt:variant>
        <vt:lpwstr>_ftn11</vt:lpwstr>
      </vt:variant>
      <vt:variant>
        <vt:i4>5898353</vt:i4>
      </vt:variant>
      <vt:variant>
        <vt:i4>0</vt:i4>
      </vt:variant>
      <vt:variant>
        <vt:i4>0</vt:i4>
      </vt:variant>
      <vt:variant>
        <vt:i4>5</vt:i4>
      </vt:variant>
      <vt:variant>
        <vt:lpwstr>https://admin.mvcr.cz/policie2015/dlgInfNewEdit.aspx?action=edit&amp;show=&amp;type=INF&amp;id=21380597&amp;retunDataElementId=InformationEditmyModal</vt:lpwstr>
      </vt:variant>
      <vt:variant>
        <vt:lpwstr>_ftn4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škola cestovního ruchu, s</dc:title>
  <dc:subject/>
  <dc:creator>Horakova</dc:creator>
  <cp:keywords/>
  <cp:lastModifiedBy>Účet Microsoft</cp:lastModifiedBy>
  <cp:revision>3</cp:revision>
  <cp:lastPrinted>2023-09-01T07:01:00Z</cp:lastPrinted>
  <dcterms:created xsi:type="dcterms:W3CDTF">2023-09-01T12:35:00Z</dcterms:created>
  <dcterms:modified xsi:type="dcterms:W3CDTF">2023-09-01T12:36:00Z</dcterms:modified>
</cp:coreProperties>
</file>