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MIMO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ÁDNÉ OPAT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ŘEDITELKY ŠKOLY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OCHRANA PŘED VIROV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ÝM ONEMOCN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ÍM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Vzhledem k aktuálnímu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koronavirové infekce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republice vydává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ředitelka školy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ásledující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Vyzýváme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(z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ákonné zástupce)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áky,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vracejí z dovolené v Itálii,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zemí zasa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koronavirovým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aby své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ponděl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9.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řezna 2020 nepos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ílali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nechali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 14denn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karantén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doma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ádáme, abyste bezprost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ředně po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ávratu 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republiky oznámili tuto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praktickému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ři, a to telefonicky nebo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vzdáleným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ůsobem (mobiln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aplikace, e-mail, skype apod.), tedy bez osobního kontaktu. Do uplynutí doby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praktickým léka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řem si ponechaj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(z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ákonní zástupci) své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ácí pé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na omluven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ítomnosti z epidemiologických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souvislosti s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Vás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o zaslání zprávy a sd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jména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áka, kterého se karanténa týká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nejpozd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ěji do ponděl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9.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řezna 2020 do 7 hod. na emailovou adresu info@sscrroznov.cz.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postupuje v oblasti prevence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koronavirového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podle aktuálních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Krajské hygienické stanice Zlínského kraje, Ministerstva zdravotnictví a pokyn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MŠMT - viz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íloha.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 za spolupr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Ing. Jolana S. Marcondes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ředitelka školy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